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ACD" w:rsidRPr="00ED1BA7" w:rsidRDefault="00CF63E8" w:rsidP="00FE215E">
      <w:pPr>
        <w:adjustRightInd w:val="0"/>
        <w:snapToGrid w:val="0"/>
        <w:jc w:val="center"/>
        <w:rPr>
          <w:rFonts w:ascii="黑体" w:eastAsia="黑体" w:hAnsi="黑体" w:hint="eastAsia"/>
          <w:b/>
          <w:sz w:val="32"/>
          <w:szCs w:val="32"/>
        </w:rPr>
      </w:pPr>
      <w:r w:rsidRPr="00ED1BA7">
        <w:rPr>
          <w:rFonts w:ascii="黑体" w:eastAsia="黑体" w:hAnsi="黑体" w:hint="eastAsia"/>
          <w:b/>
          <w:sz w:val="32"/>
          <w:szCs w:val="32"/>
        </w:rPr>
        <w:t>山东大学</w:t>
      </w:r>
      <w:r w:rsidR="00F3640D" w:rsidRPr="00ED1BA7">
        <w:rPr>
          <w:rFonts w:ascii="黑体" w:eastAsia="黑体" w:hAnsi="黑体" w:hint="eastAsia"/>
          <w:b/>
          <w:sz w:val="32"/>
          <w:szCs w:val="32"/>
        </w:rPr>
        <w:t>机械工程学院</w:t>
      </w:r>
    </w:p>
    <w:p w:rsidR="00F3640D" w:rsidRPr="00ED1BA7" w:rsidRDefault="00FC7490" w:rsidP="00FE215E">
      <w:pPr>
        <w:adjustRightInd w:val="0"/>
        <w:snapToGrid w:val="0"/>
        <w:jc w:val="center"/>
        <w:rPr>
          <w:rFonts w:ascii="黑体" w:eastAsia="黑体" w:hAnsi="黑体" w:hint="eastAsia"/>
          <w:b/>
          <w:sz w:val="32"/>
          <w:szCs w:val="32"/>
        </w:rPr>
      </w:pPr>
      <w:r w:rsidRPr="00ED1BA7">
        <w:rPr>
          <w:rFonts w:ascii="黑体" w:eastAsia="黑体" w:hAnsi="黑体" w:hint="eastAsia"/>
          <w:b/>
          <w:sz w:val="32"/>
          <w:szCs w:val="32"/>
        </w:rPr>
        <w:t>机械设计制造及其自动化</w:t>
      </w:r>
      <w:r w:rsidR="00104B05" w:rsidRPr="00ED1BA7">
        <w:rPr>
          <w:rFonts w:ascii="黑体" w:eastAsia="黑体" w:hAnsi="黑体" w:hint="eastAsia"/>
          <w:b/>
          <w:sz w:val="32"/>
          <w:szCs w:val="32"/>
        </w:rPr>
        <w:t>专业</w:t>
      </w:r>
    </w:p>
    <w:p w:rsidR="00FE215E" w:rsidRPr="00ED1BA7" w:rsidRDefault="00104B05" w:rsidP="00FE215E">
      <w:pPr>
        <w:adjustRightInd w:val="0"/>
        <w:snapToGrid w:val="0"/>
        <w:jc w:val="center"/>
        <w:rPr>
          <w:rFonts w:ascii="黑体" w:eastAsia="黑体" w:hAnsi="黑体" w:hint="eastAsia"/>
          <w:b/>
          <w:sz w:val="32"/>
          <w:szCs w:val="32"/>
        </w:rPr>
      </w:pPr>
      <w:r w:rsidRPr="00ED1BA7">
        <w:rPr>
          <w:rFonts w:ascii="黑体" w:eastAsia="黑体" w:hAnsi="黑体" w:hint="eastAsia"/>
          <w:b/>
          <w:sz w:val="32"/>
          <w:szCs w:val="32"/>
        </w:rPr>
        <w:t>人才培养状</w:t>
      </w:r>
      <w:r w:rsidR="00FE215E" w:rsidRPr="00ED1BA7">
        <w:rPr>
          <w:rFonts w:ascii="黑体" w:eastAsia="黑体" w:hAnsi="黑体" w:hint="eastAsia"/>
          <w:b/>
          <w:sz w:val="32"/>
          <w:szCs w:val="32"/>
        </w:rPr>
        <w:t>况</w:t>
      </w:r>
      <w:r w:rsidR="00317FAD" w:rsidRPr="00ED1BA7">
        <w:rPr>
          <w:rFonts w:ascii="黑体" w:eastAsia="黑体" w:hAnsi="黑体" w:hint="eastAsia"/>
          <w:b/>
          <w:sz w:val="32"/>
          <w:szCs w:val="32"/>
        </w:rPr>
        <w:t>年度</w:t>
      </w:r>
      <w:r w:rsidRPr="00ED1BA7">
        <w:rPr>
          <w:rFonts w:ascii="黑体" w:eastAsia="黑体" w:hAnsi="黑体" w:hint="eastAsia"/>
          <w:b/>
          <w:sz w:val="32"/>
          <w:szCs w:val="32"/>
        </w:rPr>
        <w:t>报告</w:t>
      </w:r>
      <w:r w:rsidR="00FE215E" w:rsidRPr="00ED1BA7">
        <w:rPr>
          <w:rFonts w:ascii="黑体" w:eastAsia="黑体" w:hAnsi="黑体" w:hint="eastAsia"/>
          <w:b/>
          <w:sz w:val="32"/>
          <w:szCs w:val="32"/>
        </w:rPr>
        <w:t>（201</w:t>
      </w:r>
      <w:r w:rsidR="00317A80" w:rsidRPr="00ED1BA7">
        <w:rPr>
          <w:rFonts w:ascii="黑体" w:eastAsia="黑体" w:hAnsi="黑体" w:hint="eastAsia"/>
          <w:b/>
          <w:sz w:val="32"/>
          <w:szCs w:val="32"/>
        </w:rPr>
        <w:t>6</w:t>
      </w:r>
      <w:r w:rsidR="00317FAD" w:rsidRPr="00ED1BA7">
        <w:rPr>
          <w:rFonts w:ascii="黑体" w:eastAsia="黑体" w:hAnsi="黑体" w:hint="eastAsia"/>
          <w:b/>
          <w:sz w:val="32"/>
          <w:szCs w:val="32"/>
        </w:rPr>
        <w:t>年</w:t>
      </w:r>
      <w:r w:rsidR="00FE215E" w:rsidRPr="00ED1BA7">
        <w:rPr>
          <w:rFonts w:ascii="黑体" w:eastAsia="黑体" w:hAnsi="黑体" w:hint="eastAsia"/>
          <w:b/>
          <w:sz w:val="32"/>
          <w:szCs w:val="32"/>
        </w:rPr>
        <w:t>）</w:t>
      </w:r>
    </w:p>
    <w:p w:rsidR="00FE215E" w:rsidRPr="00ED1BA7" w:rsidRDefault="00FE215E" w:rsidP="00ED1BA7">
      <w:pPr>
        <w:adjustRightInd w:val="0"/>
        <w:snapToGrid w:val="0"/>
        <w:spacing w:before="100" w:beforeAutospacing="1" w:after="100" w:afterAutospacing="1"/>
        <w:ind w:firstLineChars="200" w:firstLine="643"/>
        <w:rPr>
          <w:rFonts w:ascii="仿宋_GB2312" w:eastAsia="仿宋_GB2312" w:hAnsi="微软雅黑" w:hint="eastAsia"/>
          <w:b/>
          <w:sz w:val="32"/>
          <w:szCs w:val="32"/>
        </w:rPr>
      </w:pPr>
      <w:r w:rsidRPr="00ED1BA7">
        <w:rPr>
          <w:rFonts w:ascii="仿宋_GB2312" w:eastAsia="仿宋_GB2312" w:hAnsi="微软雅黑" w:hint="eastAsia"/>
          <w:b/>
          <w:sz w:val="32"/>
          <w:szCs w:val="32"/>
        </w:rPr>
        <w:t>一、人才培养目标</w:t>
      </w:r>
    </w:p>
    <w:p w:rsidR="00FE215E" w:rsidRPr="00ED1BA7" w:rsidRDefault="009B36B8" w:rsidP="00ED1BA7">
      <w:pPr>
        <w:adjustRightInd w:val="0"/>
        <w:snapToGrid w:val="0"/>
        <w:spacing w:before="100" w:beforeAutospacing="1" w:after="100" w:afterAutospacing="1"/>
        <w:ind w:firstLineChars="200" w:firstLine="640"/>
        <w:rPr>
          <w:rFonts w:ascii="仿宋_GB2312" w:eastAsia="仿宋_GB2312" w:hAnsi="仿宋" w:hint="eastAsia"/>
          <w:sz w:val="32"/>
          <w:szCs w:val="32"/>
        </w:rPr>
      </w:pPr>
      <w:r w:rsidRPr="00ED1BA7">
        <w:rPr>
          <w:rFonts w:ascii="仿宋_GB2312" w:eastAsia="仿宋_GB2312" w:hAnsi="仿宋" w:hint="eastAsia"/>
          <w:sz w:val="32"/>
          <w:szCs w:val="32"/>
        </w:rPr>
        <w:t>本专业培养掌握宽厚的基础理论、扎实的专业基本知识和基本技能，在工程科学、技术方面具有较强的综合创新意识、独立工作能力和团队精神，胜任机械产品的设计制造、研究开发、生产系统及工程技术管理等方面的工作和跨学科的合作任务，具备较高的文化素质、良好的职业道德的高级专业人才。</w:t>
      </w:r>
    </w:p>
    <w:p w:rsidR="00FE215E" w:rsidRPr="00ED1BA7" w:rsidRDefault="00FE215E" w:rsidP="00ED1BA7">
      <w:pPr>
        <w:adjustRightInd w:val="0"/>
        <w:snapToGrid w:val="0"/>
        <w:spacing w:before="100" w:beforeAutospacing="1" w:after="100" w:afterAutospacing="1"/>
        <w:ind w:firstLineChars="200" w:firstLine="643"/>
        <w:rPr>
          <w:rFonts w:ascii="仿宋_GB2312" w:eastAsia="仿宋_GB2312" w:hAnsi="微软雅黑" w:hint="eastAsia"/>
          <w:b/>
          <w:sz w:val="32"/>
          <w:szCs w:val="32"/>
        </w:rPr>
      </w:pPr>
      <w:r w:rsidRPr="00ED1BA7">
        <w:rPr>
          <w:rFonts w:ascii="仿宋_GB2312" w:eastAsia="仿宋_GB2312" w:hAnsi="微软雅黑" w:hint="eastAsia"/>
          <w:b/>
          <w:sz w:val="32"/>
          <w:szCs w:val="32"/>
        </w:rPr>
        <w:t>二、培养能力</w:t>
      </w:r>
    </w:p>
    <w:p w:rsidR="00FE215E" w:rsidRPr="00ED1BA7" w:rsidRDefault="00FE215E" w:rsidP="00ED1BA7">
      <w:pPr>
        <w:adjustRightInd w:val="0"/>
        <w:snapToGrid w:val="0"/>
        <w:spacing w:beforeLines="50" w:before="156" w:afterLines="50" w:after="156"/>
        <w:ind w:firstLineChars="177" w:firstLine="569"/>
        <w:rPr>
          <w:rFonts w:ascii="仿宋_GB2312" w:eastAsia="仿宋_GB2312" w:hAnsi="黑体" w:hint="eastAsia"/>
          <w:b/>
          <w:sz w:val="32"/>
          <w:szCs w:val="32"/>
        </w:rPr>
      </w:pPr>
      <w:r w:rsidRPr="00ED1BA7">
        <w:rPr>
          <w:rFonts w:ascii="仿宋_GB2312" w:eastAsia="仿宋_GB2312" w:hAnsi="黑体" w:hint="eastAsia"/>
          <w:b/>
          <w:sz w:val="32"/>
          <w:szCs w:val="32"/>
        </w:rPr>
        <w:t>（一）专业设置情况</w:t>
      </w:r>
    </w:p>
    <w:p w:rsidR="00DA763A" w:rsidRPr="00ED1BA7" w:rsidRDefault="009B36B8" w:rsidP="00ED1BA7">
      <w:pPr>
        <w:adjustRightInd w:val="0"/>
        <w:snapToGrid w:val="0"/>
        <w:spacing w:beforeLines="50" w:before="156" w:afterLines="50" w:after="156"/>
        <w:ind w:firstLineChars="177" w:firstLine="566"/>
        <w:rPr>
          <w:rFonts w:ascii="仿宋_GB2312" w:eastAsia="仿宋_GB2312" w:hAnsi="宋体" w:hint="eastAsia"/>
          <w:sz w:val="32"/>
          <w:szCs w:val="32"/>
        </w:rPr>
      </w:pPr>
      <w:r w:rsidRPr="00ED1BA7">
        <w:rPr>
          <w:rFonts w:ascii="仿宋_GB2312" w:eastAsia="仿宋_GB2312" w:hAnsi="宋体" w:hint="eastAsia"/>
          <w:sz w:val="32"/>
          <w:szCs w:val="32"/>
        </w:rPr>
        <w:t>机械设计制造及其自动化专业包含机械制造及其自动化、机械设计及其自动化、机械电子工程、工业工程、</w:t>
      </w:r>
      <w:proofErr w:type="gramStart"/>
      <w:r w:rsidRPr="00ED1BA7">
        <w:rPr>
          <w:rFonts w:ascii="仿宋_GB2312" w:eastAsia="仿宋_GB2312" w:hAnsi="宋体" w:hint="eastAsia"/>
          <w:sz w:val="32"/>
          <w:szCs w:val="32"/>
        </w:rPr>
        <w:t>增材制造</w:t>
      </w:r>
      <w:proofErr w:type="gramEnd"/>
      <w:r w:rsidRPr="00ED1BA7">
        <w:rPr>
          <w:rFonts w:ascii="仿宋_GB2312" w:eastAsia="仿宋_GB2312" w:hAnsi="宋体" w:hint="eastAsia"/>
          <w:sz w:val="32"/>
          <w:szCs w:val="32"/>
        </w:rPr>
        <w:t>五个专业方向，具有硕士学位、博士学位授予权点。生源稳定良好，覆盖全国31个省、市、自治区，入校后允许学生二次选择专业。设有奖学金和助学金为主的经济资助体系。利用“三跨四经历”培养模式拓展学生视野，通过“暑期学校”、实践活动、竞赛平台营造良好的求学氛围。就业形势良好，拥有推荐免试攻读研究生和国外继续深造机会。</w:t>
      </w:r>
    </w:p>
    <w:p w:rsidR="00FE215E" w:rsidRPr="00ED1BA7" w:rsidRDefault="00FE215E" w:rsidP="00ED1BA7">
      <w:pPr>
        <w:adjustRightInd w:val="0"/>
        <w:snapToGrid w:val="0"/>
        <w:spacing w:beforeLines="50" w:before="156" w:afterLines="50" w:after="156"/>
        <w:ind w:firstLineChars="177" w:firstLine="569"/>
        <w:rPr>
          <w:rFonts w:ascii="仿宋_GB2312" w:eastAsia="仿宋_GB2312" w:hAnsi="黑体" w:hint="eastAsia"/>
          <w:b/>
          <w:sz w:val="32"/>
          <w:szCs w:val="32"/>
        </w:rPr>
      </w:pPr>
      <w:r w:rsidRPr="00ED1BA7">
        <w:rPr>
          <w:rFonts w:ascii="仿宋_GB2312" w:eastAsia="仿宋_GB2312" w:hAnsi="黑体" w:hint="eastAsia"/>
          <w:b/>
          <w:sz w:val="32"/>
          <w:szCs w:val="32"/>
        </w:rPr>
        <w:t>（二）在校生规模</w:t>
      </w:r>
    </w:p>
    <w:p w:rsidR="00FE215E" w:rsidRPr="00ED1BA7" w:rsidRDefault="00FE215E" w:rsidP="00ED1BA7">
      <w:pPr>
        <w:adjustRightInd w:val="0"/>
        <w:snapToGrid w:val="0"/>
        <w:spacing w:before="100" w:beforeAutospacing="1" w:after="100" w:afterAutospacing="1"/>
        <w:ind w:firstLineChars="177" w:firstLine="566"/>
        <w:rPr>
          <w:rFonts w:ascii="仿宋_GB2312" w:eastAsia="仿宋_GB2312" w:hAnsiTheme="majorEastAsia" w:hint="eastAsia"/>
          <w:sz w:val="32"/>
          <w:szCs w:val="32"/>
        </w:rPr>
      </w:pPr>
      <w:r w:rsidRPr="00ED1BA7">
        <w:rPr>
          <w:rFonts w:ascii="仿宋_GB2312" w:eastAsia="仿宋_GB2312" w:hAnsiTheme="majorEastAsia" w:hint="eastAsia"/>
          <w:sz w:val="32"/>
          <w:szCs w:val="32"/>
        </w:rPr>
        <w:t>截止 11月底，共有本科在校生人。</w:t>
      </w:r>
    </w:p>
    <w:tbl>
      <w:tblPr>
        <w:tblStyle w:val="a4"/>
        <w:tblW w:w="0" w:type="auto"/>
        <w:tblInd w:w="421" w:type="dxa"/>
        <w:tblLook w:val="04A0" w:firstRow="1" w:lastRow="0" w:firstColumn="1" w:lastColumn="0" w:noHBand="0" w:noVBand="1"/>
      </w:tblPr>
      <w:tblGrid>
        <w:gridCol w:w="1164"/>
        <w:gridCol w:w="1164"/>
        <w:gridCol w:w="1165"/>
        <w:gridCol w:w="1164"/>
        <w:gridCol w:w="1164"/>
        <w:gridCol w:w="1165"/>
        <w:gridCol w:w="1164"/>
        <w:gridCol w:w="1165"/>
      </w:tblGrid>
      <w:tr w:rsidR="00FE215E" w:rsidRPr="00ED1BA7" w:rsidTr="00CD6ED6">
        <w:tc>
          <w:tcPr>
            <w:tcW w:w="6986" w:type="dxa"/>
            <w:gridSpan w:val="6"/>
            <w:vAlign w:val="center"/>
          </w:tcPr>
          <w:p w:rsidR="00FE215E" w:rsidRPr="00ED1BA7" w:rsidRDefault="00FE215E" w:rsidP="00ED1BA7">
            <w:pPr>
              <w:adjustRightInd w:val="0"/>
              <w:snapToGrid w:val="0"/>
              <w:spacing w:before="100" w:beforeAutospacing="1" w:after="100" w:afterAutospacing="1"/>
              <w:ind w:firstLineChars="177" w:firstLine="425"/>
              <w:rPr>
                <w:rFonts w:ascii="仿宋_GB2312" w:eastAsia="仿宋_GB2312" w:hAnsiTheme="majorEastAsia" w:hint="eastAsia"/>
                <w:sz w:val="24"/>
              </w:rPr>
            </w:pPr>
            <w:r w:rsidRPr="00ED1BA7">
              <w:rPr>
                <w:rFonts w:ascii="仿宋_GB2312" w:eastAsia="仿宋_GB2312" w:hAnsiTheme="majorEastAsia" w:hint="eastAsia"/>
                <w:sz w:val="24"/>
              </w:rPr>
              <w:t>在校生数（人）</w:t>
            </w:r>
          </w:p>
        </w:tc>
        <w:tc>
          <w:tcPr>
            <w:tcW w:w="2329" w:type="dxa"/>
            <w:gridSpan w:val="2"/>
            <w:vAlign w:val="center"/>
          </w:tcPr>
          <w:p w:rsidR="00FE215E" w:rsidRPr="00ED1BA7" w:rsidRDefault="00FE215E" w:rsidP="00ED1BA7">
            <w:pPr>
              <w:adjustRightInd w:val="0"/>
              <w:snapToGrid w:val="0"/>
              <w:spacing w:before="100" w:beforeAutospacing="1" w:after="100" w:afterAutospacing="1"/>
              <w:ind w:firstLineChars="177" w:firstLine="425"/>
              <w:rPr>
                <w:rFonts w:ascii="仿宋_GB2312" w:eastAsia="仿宋_GB2312" w:hAnsiTheme="majorEastAsia" w:hint="eastAsia"/>
                <w:sz w:val="24"/>
              </w:rPr>
            </w:pPr>
            <w:r w:rsidRPr="00ED1BA7">
              <w:rPr>
                <w:rFonts w:ascii="仿宋_GB2312" w:eastAsia="仿宋_GB2312" w:hAnsiTheme="majorEastAsia" w:hint="eastAsia"/>
                <w:sz w:val="24"/>
              </w:rPr>
              <w:t>转专业</w:t>
            </w:r>
          </w:p>
        </w:tc>
      </w:tr>
      <w:tr w:rsidR="00FE215E" w:rsidRPr="00ED1BA7" w:rsidTr="00CD6ED6">
        <w:tc>
          <w:tcPr>
            <w:tcW w:w="1164" w:type="dxa"/>
            <w:vAlign w:val="center"/>
          </w:tcPr>
          <w:p w:rsidR="00FE215E" w:rsidRPr="00ED1BA7" w:rsidRDefault="00FE215E" w:rsidP="00ED1BA7">
            <w:pPr>
              <w:adjustRightInd w:val="0"/>
              <w:snapToGrid w:val="0"/>
              <w:spacing w:before="100" w:beforeAutospacing="1" w:after="100" w:afterAutospacing="1"/>
              <w:ind w:firstLineChars="177" w:firstLine="425"/>
              <w:rPr>
                <w:rFonts w:ascii="仿宋_GB2312" w:eastAsia="仿宋_GB2312" w:hAnsiTheme="majorEastAsia" w:hint="eastAsia"/>
                <w:sz w:val="24"/>
              </w:rPr>
            </w:pPr>
            <w:r w:rsidRPr="00ED1BA7">
              <w:rPr>
                <w:rFonts w:ascii="仿宋_GB2312" w:eastAsia="仿宋_GB2312" w:hAnsiTheme="majorEastAsia" w:hint="eastAsia"/>
                <w:sz w:val="24"/>
              </w:rPr>
              <w:t>总计</w:t>
            </w:r>
          </w:p>
        </w:tc>
        <w:tc>
          <w:tcPr>
            <w:tcW w:w="1164" w:type="dxa"/>
            <w:vAlign w:val="center"/>
          </w:tcPr>
          <w:p w:rsidR="00FE215E" w:rsidRPr="00ED1BA7" w:rsidRDefault="00FE215E" w:rsidP="009B1DE7">
            <w:pPr>
              <w:adjustRightInd w:val="0"/>
              <w:snapToGrid w:val="0"/>
              <w:spacing w:before="100" w:beforeAutospacing="1" w:after="100" w:afterAutospacing="1"/>
              <w:rPr>
                <w:rFonts w:ascii="仿宋_GB2312" w:eastAsia="仿宋_GB2312" w:hAnsiTheme="majorEastAsia" w:hint="eastAsia"/>
                <w:sz w:val="24"/>
              </w:rPr>
            </w:pPr>
            <w:r w:rsidRPr="00ED1BA7">
              <w:rPr>
                <w:rFonts w:ascii="仿宋_GB2312" w:eastAsia="仿宋_GB2312" w:hAnsiTheme="majorEastAsia" w:hint="eastAsia"/>
                <w:sz w:val="24"/>
              </w:rPr>
              <w:t>一年级</w:t>
            </w:r>
          </w:p>
        </w:tc>
        <w:tc>
          <w:tcPr>
            <w:tcW w:w="1165" w:type="dxa"/>
            <w:vAlign w:val="center"/>
          </w:tcPr>
          <w:p w:rsidR="00FE215E" w:rsidRPr="00ED1BA7" w:rsidRDefault="00FE215E" w:rsidP="009B1DE7">
            <w:pPr>
              <w:adjustRightInd w:val="0"/>
              <w:snapToGrid w:val="0"/>
              <w:spacing w:before="100" w:beforeAutospacing="1" w:after="100" w:afterAutospacing="1"/>
              <w:rPr>
                <w:rFonts w:ascii="仿宋_GB2312" w:eastAsia="仿宋_GB2312" w:hAnsiTheme="majorEastAsia" w:hint="eastAsia"/>
                <w:sz w:val="24"/>
              </w:rPr>
            </w:pPr>
            <w:r w:rsidRPr="00ED1BA7">
              <w:rPr>
                <w:rFonts w:ascii="仿宋_GB2312" w:eastAsia="仿宋_GB2312" w:hAnsiTheme="majorEastAsia" w:hint="eastAsia"/>
                <w:sz w:val="24"/>
              </w:rPr>
              <w:t>二年级</w:t>
            </w:r>
          </w:p>
        </w:tc>
        <w:tc>
          <w:tcPr>
            <w:tcW w:w="1164" w:type="dxa"/>
            <w:vAlign w:val="center"/>
          </w:tcPr>
          <w:p w:rsidR="00FE215E" w:rsidRPr="00ED1BA7" w:rsidRDefault="00FE215E" w:rsidP="009B1DE7">
            <w:pPr>
              <w:adjustRightInd w:val="0"/>
              <w:snapToGrid w:val="0"/>
              <w:spacing w:before="100" w:beforeAutospacing="1" w:after="100" w:afterAutospacing="1"/>
              <w:rPr>
                <w:rFonts w:ascii="仿宋_GB2312" w:eastAsia="仿宋_GB2312" w:hAnsiTheme="majorEastAsia" w:hint="eastAsia"/>
                <w:sz w:val="24"/>
              </w:rPr>
            </w:pPr>
            <w:r w:rsidRPr="00ED1BA7">
              <w:rPr>
                <w:rFonts w:ascii="仿宋_GB2312" w:eastAsia="仿宋_GB2312" w:hAnsiTheme="majorEastAsia" w:hint="eastAsia"/>
                <w:sz w:val="24"/>
              </w:rPr>
              <w:t>三年级</w:t>
            </w:r>
          </w:p>
        </w:tc>
        <w:tc>
          <w:tcPr>
            <w:tcW w:w="1164" w:type="dxa"/>
            <w:vAlign w:val="center"/>
          </w:tcPr>
          <w:p w:rsidR="00FE215E" w:rsidRPr="00ED1BA7" w:rsidRDefault="00FE215E" w:rsidP="009B1DE7">
            <w:pPr>
              <w:adjustRightInd w:val="0"/>
              <w:snapToGrid w:val="0"/>
              <w:spacing w:before="100" w:beforeAutospacing="1" w:after="100" w:afterAutospacing="1"/>
              <w:rPr>
                <w:rFonts w:ascii="仿宋_GB2312" w:eastAsia="仿宋_GB2312" w:hAnsiTheme="majorEastAsia" w:hint="eastAsia"/>
                <w:sz w:val="24"/>
              </w:rPr>
            </w:pPr>
            <w:r w:rsidRPr="00ED1BA7">
              <w:rPr>
                <w:rFonts w:ascii="仿宋_GB2312" w:eastAsia="仿宋_GB2312" w:hAnsiTheme="majorEastAsia" w:hint="eastAsia"/>
                <w:sz w:val="24"/>
              </w:rPr>
              <w:t>四年级</w:t>
            </w:r>
          </w:p>
        </w:tc>
        <w:tc>
          <w:tcPr>
            <w:tcW w:w="1165" w:type="dxa"/>
            <w:vAlign w:val="center"/>
          </w:tcPr>
          <w:p w:rsidR="00FE215E" w:rsidRPr="00ED1BA7" w:rsidRDefault="00FE215E" w:rsidP="009B1DE7">
            <w:pPr>
              <w:adjustRightInd w:val="0"/>
              <w:snapToGrid w:val="0"/>
              <w:spacing w:before="100" w:beforeAutospacing="1" w:after="100" w:afterAutospacing="1"/>
              <w:rPr>
                <w:rFonts w:ascii="仿宋_GB2312" w:eastAsia="仿宋_GB2312" w:hAnsiTheme="majorEastAsia" w:hint="eastAsia"/>
                <w:sz w:val="24"/>
              </w:rPr>
            </w:pPr>
            <w:r w:rsidRPr="00ED1BA7">
              <w:rPr>
                <w:rFonts w:ascii="仿宋_GB2312" w:eastAsia="仿宋_GB2312" w:hAnsiTheme="majorEastAsia" w:hint="eastAsia"/>
                <w:sz w:val="24"/>
              </w:rPr>
              <w:t>五年级及以上</w:t>
            </w:r>
          </w:p>
        </w:tc>
        <w:tc>
          <w:tcPr>
            <w:tcW w:w="1164" w:type="dxa"/>
            <w:vAlign w:val="center"/>
          </w:tcPr>
          <w:p w:rsidR="00FE215E" w:rsidRPr="00ED1BA7" w:rsidRDefault="00FE215E" w:rsidP="009B1DE7">
            <w:pPr>
              <w:adjustRightInd w:val="0"/>
              <w:snapToGrid w:val="0"/>
              <w:spacing w:before="100" w:beforeAutospacing="1" w:after="100" w:afterAutospacing="1"/>
              <w:rPr>
                <w:rFonts w:ascii="仿宋_GB2312" w:eastAsia="仿宋_GB2312" w:hAnsiTheme="majorEastAsia" w:hint="eastAsia"/>
                <w:sz w:val="24"/>
              </w:rPr>
            </w:pPr>
            <w:r w:rsidRPr="00ED1BA7">
              <w:rPr>
                <w:rFonts w:ascii="仿宋_GB2312" w:eastAsia="仿宋_GB2312" w:hAnsiTheme="majorEastAsia" w:hint="eastAsia"/>
                <w:sz w:val="24"/>
              </w:rPr>
              <w:t>转入人数</w:t>
            </w:r>
          </w:p>
        </w:tc>
        <w:tc>
          <w:tcPr>
            <w:tcW w:w="1165" w:type="dxa"/>
            <w:vAlign w:val="center"/>
          </w:tcPr>
          <w:p w:rsidR="00FE215E" w:rsidRPr="00ED1BA7" w:rsidRDefault="00FE215E" w:rsidP="009B1DE7">
            <w:pPr>
              <w:adjustRightInd w:val="0"/>
              <w:snapToGrid w:val="0"/>
              <w:spacing w:before="100" w:beforeAutospacing="1" w:after="100" w:afterAutospacing="1"/>
              <w:rPr>
                <w:rFonts w:ascii="仿宋_GB2312" w:eastAsia="仿宋_GB2312" w:hAnsiTheme="majorEastAsia" w:hint="eastAsia"/>
                <w:sz w:val="24"/>
              </w:rPr>
            </w:pPr>
            <w:r w:rsidRPr="00ED1BA7">
              <w:rPr>
                <w:rFonts w:ascii="仿宋_GB2312" w:eastAsia="仿宋_GB2312" w:hAnsiTheme="majorEastAsia" w:hint="eastAsia"/>
                <w:sz w:val="24"/>
              </w:rPr>
              <w:t>转出人数</w:t>
            </w:r>
          </w:p>
        </w:tc>
      </w:tr>
      <w:tr w:rsidR="00774510" w:rsidRPr="00ED1BA7" w:rsidTr="00CD6ED6">
        <w:tc>
          <w:tcPr>
            <w:tcW w:w="1164" w:type="dxa"/>
            <w:vAlign w:val="center"/>
          </w:tcPr>
          <w:p w:rsidR="00774510" w:rsidRPr="00ED1BA7" w:rsidRDefault="000F1116" w:rsidP="007F50DF">
            <w:pPr>
              <w:jc w:val="center"/>
              <w:rPr>
                <w:rFonts w:ascii="仿宋_GB2312" w:eastAsia="仿宋_GB2312" w:cs="宋体" w:hint="eastAsia"/>
                <w:bCs/>
                <w:sz w:val="24"/>
              </w:rPr>
            </w:pPr>
            <w:r w:rsidRPr="00ED1BA7">
              <w:rPr>
                <w:rFonts w:ascii="仿宋_GB2312" w:eastAsia="仿宋_GB2312" w:cs="宋体" w:hint="eastAsia"/>
                <w:bCs/>
                <w:sz w:val="24"/>
              </w:rPr>
              <w:t>1008</w:t>
            </w:r>
          </w:p>
        </w:tc>
        <w:tc>
          <w:tcPr>
            <w:tcW w:w="1164" w:type="dxa"/>
            <w:vAlign w:val="center"/>
          </w:tcPr>
          <w:p w:rsidR="00774510" w:rsidRPr="00ED1BA7" w:rsidRDefault="00774510" w:rsidP="007F50DF">
            <w:pPr>
              <w:jc w:val="center"/>
              <w:rPr>
                <w:rFonts w:ascii="仿宋_GB2312" w:eastAsia="仿宋_GB2312" w:cs="宋体" w:hint="eastAsia"/>
                <w:bCs/>
                <w:sz w:val="24"/>
              </w:rPr>
            </w:pPr>
            <w:r w:rsidRPr="00ED1BA7">
              <w:rPr>
                <w:rFonts w:ascii="仿宋_GB2312" w:eastAsia="仿宋_GB2312" w:cs="宋体" w:hint="eastAsia"/>
                <w:bCs/>
                <w:sz w:val="24"/>
              </w:rPr>
              <w:t>28</w:t>
            </w:r>
            <w:r w:rsidR="000F1116" w:rsidRPr="00ED1BA7">
              <w:rPr>
                <w:rFonts w:ascii="仿宋_GB2312" w:eastAsia="仿宋_GB2312" w:cs="宋体" w:hint="eastAsia"/>
                <w:bCs/>
                <w:sz w:val="24"/>
              </w:rPr>
              <w:t>2</w:t>
            </w:r>
          </w:p>
        </w:tc>
        <w:tc>
          <w:tcPr>
            <w:tcW w:w="1165" w:type="dxa"/>
            <w:vAlign w:val="center"/>
          </w:tcPr>
          <w:p w:rsidR="00774510" w:rsidRPr="00ED1BA7" w:rsidRDefault="00774510" w:rsidP="007A13EC">
            <w:pPr>
              <w:jc w:val="center"/>
              <w:rPr>
                <w:rFonts w:ascii="仿宋_GB2312" w:eastAsia="仿宋_GB2312" w:cs="宋体" w:hint="eastAsia"/>
                <w:bCs/>
                <w:sz w:val="24"/>
              </w:rPr>
            </w:pPr>
            <w:r w:rsidRPr="00ED1BA7">
              <w:rPr>
                <w:rFonts w:ascii="仿宋_GB2312" w:eastAsia="仿宋_GB2312" w:hint="eastAsia"/>
                <w:bCs/>
                <w:sz w:val="24"/>
              </w:rPr>
              <w:t>282</w:t>
            </w:r>
          </w:p>
        </w:tc>
        <w:tc>
          <w:tcPr>
            <w:tcW w:w="1164" w:type="dxa"/>
            <w:vAlign w:val="center"/>
          </w:tcPr>
          <w:p w:rsidR="00774510" w:rsidRPr="00ED1BA7" w:rsidRDefault="00774510" w:rsidP="007A13EC">
            <w:pPr>
              <w:jc w:val="center"/>
              <w:rPr>
                <w:rFonts w:ascii="仿宋_GB2312" w:eastAsia="仿宋_GB2312" w:cs="宋体" w:hint="eastAsia"/>
                <w:bCs/>
                <w:sz w:val="24"/>
              </w:rPr>
            </w:pPr>
            <w:r w:rsidRPr="00ED1BA7">
              <w:rPr>
                <w:rFonts w:ascii="仿宋_GB2312" w:eastAsia="仿宋_GB2312" w:hint="eastAsia"/>
                <w:bCs/>
                <w:sz w:val="24"/>
              </w:rPr>
              <w:t>226</w:t>
            </w:r>
          </w:p>
        </w:tc>
        <w:tc>
          <w:tcPr>
            <w:tcW w:w="1164" w:type="dxa"/>
            <w:vAlign w:val="center"/>
          </w:tcPr>
          <w:p w:rsidR="00774510" w:rsidRPr="00ED1BA7" w:rsidRDefault="00774510" w:rsidP="007A13EC">
            <w:pPr>
              <w:jc w:val="center"/>
              <w:rPr>
                <w:rFonts w:ascii="仿宋_GB2312" w:eastAsia="仿宋_GB2312" w:cs="宋体" w:hint="eastAsia"/>
                <w:bCs/>
                <w:sz w:val="24"/>
              </w:rPr>
            </w:pPr>
            <w:r w:rsidRPr="00ED1BA7">
              <w:rPr>
                <w:rFonts w:ascii="仿宋_GB2312" w:eastAsia="仿宋_GB2312" w:hint="eastAsia"/>
                <w:bCs/>
                <w:sz w:val="24"/>
              </w:rPr>
              <w:t>218</w:t>
            </w:r>
          </w:p>
        </w:tc>
        <w:tc>
          <w:tcPr>
            <w:tcW w:w="1165" w:type="dxa"/>
            <w:vAlign w:val="center"/>
          </w:tcPr>
          <w:p w:rsidR="00774510" w:rsidRPr="00ED1BA7" w:rsidRDefault="000F1116" w:rsidP="007F50DF">
            <w:pPr>
              <w:adjustRightInd w:val="0"/>
              <w:snapToGrid w:val="0"/>
              <w:jc w:val="center"/>
              <w:rPr>
                <w:rFonts w:ascii="仿宋_GB2312" w:eastAsia="仿宋_GB2312" w:hAnsi="仿宋" w:hint="eastAsia"/>
                <w:sz w:val="24"/>
              </w:rPr>
            </w:pPr>
            <w:r w:rsidRPr="00ED1BA7">
              <w:rPr>
                <w:rFonts w:ascii="仿宋_GB2312" w:eastAsia="仿宋_GB2312" w:hAnsi="仿宋" w:hint="eastAsia"/>
                <w:sz w:val="24"/>
              </w:rPr>
              <w:t>0</w:t>
            </w:r>
          </w:p>
        </w:tc>
        <w:tc>
          <w:tcPr>
            <w:tcW w:w="1164" w:type="dxa"/>
            <w:vAlign w:val="center"/>
          </w:tcPr>
          <w:p w:rsidR="00774510" w:rsidRPr="00ED1BA7" w:rsidRDefault="00774510" w:rsidP="007F50DF">
            <w:pPr>
              <w:adjustRightInd w:val="0"/>
              <w:snapToGrid w:val="0"/>
              <w:jc w:val="center"/>
              <w:rPr>
                <w:rFonts w:ascii="仿宋_GB2312" w:eastAsia="仿宋_GB2312" w:hAnsi="仿宋" w:hint="eastAsia"/>
                <w:sz w:val="24"/>
              </w:rPr>
            </w:pPr>
          </w:p>
        </w:tc>
        <w:tc>
          <w:tcPr>
            <w:tcW w:w="1165" w:type="dxa"/>
            <w:vAlign w:val="center"/>
          </w:tcPr>
          <w:p w:rsidR="00774510" w:rsidRPr="00ED1BA7" w:rsidRDefault="00774510" w:rsidP="007F50DF">
            <w:pPr>
              <w:adjustRightInd w:val="0"/>
              <w:snapToGrid w:val="0"/>
              <w:jc w:val="center"/>
              <w:rPr>
                <w:rFonts w:ascii="仿宋_GB2312" w:eastAsia="仿宋_GB2312" w:hAnsi="仿宋" w:hint="eastAsia"/>
                <w:sz w:val="24"/>
              </w:rPr>
            </w:pPr>
          </w:p>
        </w:tc>
      </w:tr>
    </w:tbl>
    <w:p w:rsidR="00FE215E" w:rsidRPr="00ED1BA7" w:rsidRDefault="00FE215E" w:rsidP="00ED1BA7">
      <w:pPr>
        <w:adjustRightInd w:val="0"/>
        <w:snapToGrid w:val="0"/>
        <w:spacing w:before="100" w:beforeAutospacing="1" w:after="100" w:afterAutospacing="1"/>
        <w:ind w:firstLineChars="177" w:firstLine="569"/>
        <w:rPr>
          <w:rFonts w:ascii="仿宋_GB2312" w:eastAsia="仿宋_GB2312" w:hAnsi="黑体" w:hint="eastAsia"/>
          <w:b/>
          <w:sz w:val="32"/>
          <w:szCs w:val="32"/>
        </w:rPr>
      </w:pPr>
      <w:r w:rsidRPr="00ED1BA7">
        <w:rPr>
          <w:rFonts w:ascii="仿宋_GB2312" w:eastAsia="仿宋_GB2312" w:hAnsi="黑体" w:hint="eastAsia"/>
          <w:b/>
          <w:sz w:val="32"/>
          <w:szCs w:val="32"/>
        </w:rPr>
        <w:t>（三）课程设置情况</w:t>
      </w:r>
    </w:p>
    <w:p w:rsidR="00FE215E" w:rsidRPr="00ED1BA7" w:rsidRDefault="00FE215E" w:rsidP="00ED1BA7">
      <w:pPr>
        <w:adjustRightInd w:val="0"/>
        <w:snapToGrid w:val="0"/>
        <w:spacing w:before="100" w:beforeAutospacing="1" w:after="100" w:afterAutospacing="1"/>
        <w:ind w:firstLineChars="177" w:firstLine="566"/>
        <w:rPr>
          <w:rFonts w:ascii="仿宋_GB2312" w:eastAsia="仿宋_GB2312" w:hAnsiTheme="majorEastAsia" w:hint="eastAsia"/>
          <w:sz w:val="32"/>
          <w:szCs w:val="32"/>
        </w:rPr>
      </w:pPr>
      <w:r w:rsidRPr="00ED1BA7">
        <w:rPr>
          <w:rFonts w:ascii="仿宋_GB2312" w:eastAsia="仿宋_GB2312" w:hAnsiTheme="majorEastAsia" w:hint="eastAsia"/>
          <w:sz w:val="32"/>
          <w:szCs w:val="32"/>
        </w:rPr>
        <w:t>1、培养方案学时与学分</w:t>
      </w:r>
    </w:p>
    <w:tbl>
      <w:tblPr>
        <w:tblW w:w="5505" w:type="pct"/>
        <w:tblInd w:w="392" w:type="dxa"/>
        <w:tblLook w:val="04A0" w:firstRow="1" w:lastRow="0" w:firstColumn="1" w:lastColumn="0" w:noHBand="0" w:noVBand="1"/>
      </w:tblPr>
      <w:tblGrid>
        <w:gridCol w:w="991"/>
        <w:gridCol w:w="710"/>
        <w:gridCol w:w="1702"/>
        <w:gridCol w:w="1056"/>
        <w:gridCol w:w="1296"/>
        <w:gridCol w:w="1296"/>
        <w:gridCol w:w="1056"/>
        <w:gridCol w:w="713"/>
        <w:gridCol w:w="680"/>
        <w:gridCol w:w="1475"/>
      </w:tblGrid>
      <w:tr w:rsidR="00A46421" w:rsidRPr="00ED1BA7" w:rsidTr="00CB1A04">
        <w:trPr>
          <w:gridAfter w:val="1"/>
          <w:wAfter w:w="722" w:type="pct"/>
          <w:trHeight w:val="555"/>
        </w:trPr>
        <w:tc>
          <w:tcPr>
            <w:tcW w:w="50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F3E4B" w:rsidRPr="00ED1BA7" w:rsidRDefault="00DF3E4B" w:rsidP="00707F93">
            <w:pPr>
              <w:adjustRightInd w:val="0"/>
              <w:snapToGrid w:val="0"/>
              <w:spacing w:before="100" w:beforeAutospacing="1" w:after="100" w:afterAutospacing="1"/>
              <w:rPr>
                <w:rFonts w:ascii="仿宋_GB2312" w:eastAsia="仿宋_GB2312" w:hAnsiTheme="majorEastAsia" w:hint="eastAsia"/>
                <w:sz w:val="24"/>
              </w:rPr>
            </w:pPr>
            <w:r w:rsidRPr="00ED1BA7">
              <w:rPr>
                <w:rFonts w:ascii="仿宋_GB2312" w:eastAsia="仿宋_GB2312" w:hAnsiTheme="majorEastAsia" w:hint="eastAsia"/>
                <w:sz w:val="24"/>
              </w:rPr>
              <w:t>课程性质</w:t>
            </w:r>
          </w:p>
        </w:tc>
        <w:tc>
          <w:tcPr>
            <w:tcW w:w="1200" w:type="pct"/>
            <w:gridSpan w:val="2"/>
            <w:tcBorders>
              <w:top w:val="single" w:sz="8" w:space="0" w:color="auto"/>
              <w:left w:val="nil"/>
              <w:bottom w:val="single" w:sz="8" w:space="0" w:color="auto"/>
              <w:right w:val="single" w:sz="8" w:space="0" w:color="000000"/>
            </w:tcBorders>
            <w:shd w:val="clear" w:color="auto" w:fill="auto"/>
            <w:vAlign w:val="center"/>
            <w:hideMark/>
          </w:tcPr>
          <w:p w:rsidR="00DF3E4B" w:rsidRPr="00ED1BA7" w:rsidRDefault="00DF3E4B" w:rsidP="00ED1BA7">
            <w:pPr>
              <w:adjustRightInd w:val="0"/>
              <w:snapToGrid w:val="0"/>
              <w:spacing w:before="100" w:beforeAutospacing="1" w:after="100" w:afterAutospacing="1"/>
              <w:ind w:firstLineChars="177" w:firstLine="425"/>
              <w:rPr>
                <w:rFonts w:ascii="仿宋_GB2312" w:eastAsia="仿宋_GB2312" w:hAnsiTheme="majorEastAsia" w:hint="eastAsia"/>
                <w:sz w:val="24"/>
              </w:rPr>
            </w:pPr>
            <w:r w:rsidRPr="00ED1BA7">
              <w:rPr>
                <w:rFonts w:ascii="仿宋_GB2312" w:eastAsia="仿宋_GB2312" w:hAnsiTheme="majorEastAsia" w:hint="eastAsia"/>
                <w:sz w:val="24"/>
              </w:rPr>
              <w:t>课程类别</w:t>
            </w:r>
          </w:p>
        </w:tc>
        <w:tc>
          <w:tcPr>
            <w:tcW w:w="882" w:type="pct"/>
            <w:gridSpan w:val="2"/>
            <w:tcBorders>
              <w:top w:val="single" w:sz="8" w:space="0" w:color="auto"/>
              <w:left w:val="nil"/>
              <w:bottom w:val="single" w:sz="8" w:space="0" w:color="auto"/>
              <w:right w:val="single" w:sz="8" w:space="0" w:color="000000"/>
            </w:tcBorders>
            <w:shd w:val="clear" w:color="auto" w:fill="auto"/>
            <w:vAlign w:val="center"/>
            <w:hideMark/>
          </w:tcPr>
          <w:p w:rsidR="00DF3E4B" w:rsidRPr="00ED1BA7" w:rsidRDefault="00DF3E4B" w:rsidP="00ED1BA7">
            <w:pPr>
              <w:adjustRightInd w:val="0"/>
              <w:snapToGrid w:val="0"/>
              <w:spacing w:before="100" w:beforeAutospacing="1" w:after="100" w:afterAutospacing="1"/>
              <w:ind w:firstLineChars="177" w:firstLine="425"/>
              <w:rPr>
                <w:rFonts w:ascii="仿宋_GB2312" w:eastAsia="仿宋_GB2312" w:hAnsiTheme="majorEastAsia" w:hint="eastAsia"/>
                <w:sz w:val="24"/>
              </w:rPr>
            </w:pPr>
            <w:r w:rsidRPr="00ED1BA7">
              <w:rPr>
                <w:rFonts w:ascii="仿宋_GB2312" w:eastAsia="仿宋_GB2312" w:hAnsiTheme="majorEastAsia" w:hint="eastAsia"/>
                <w:sz w:val="24"/>
              </w:rPr>
              <w:t>学分</w:t>
            </w:r>
          </w:p>
        </w:tc>
        <w:tc>
          <w:tcPr>
            <w:tcW w:w="959" w:type="pct"/>
            <w:gridSpan w:val="2"/>
            <w:tcBorders>
              <w:top w:val="single" w:sz="8" w:space="0" w:color="auto"/>
              <w:left w:val="nil"/>
              <w:bottom w:val="single" w:sz="8" w:space="0" w:color="auto"/>
              <w:right w:val="single" w:sz="8" w:space="0" w:color="000000"/>
            </w:tcBorders>
            <w:shd w:val="clear" w:color="auto" w:fill="auto"/>
            <w:vAlign w:val="center"/>
            <w:hideMark/>
          </w:tcPr>
          <w:p w:rsidR="00DF3E4B" w:rsidRPr="00ED1BA7" w:rsidRDefault="00DF3E4B" w:rsidP="00ED1BA7">
            <w:pPr>
              <w:adjustRightInd w:val="0"/>
              <w:snapToGrid w:val="0"/>
              <w:spacing w:before="100" w:beforeAutospacing="1" w:after="100" w:afterAutospacing="1"/>
              <w:ind w:firstLineChars="177" w:firstLine="425"/>
              <w:rPr>
                <w:rFonts w:ascii="仿宋_GB2312" w:eastAsia="仿宋_GB2312" w:hAnsiTheme="majorEastAsia" w:hint="eastAsia"/>
                <w:sz w:val="24"/>
              </w:rPr>
            </w:pPr>
            <w:r w:rsidRPr="00ED1BA7">
              <w:rPr>
                <w:rFonts w:ascii="仿宋_GB2312" w:eastAsia="仿宋_GB2312" w:hAnsiTheme="majorEastAsia" w:hint="eastAsia"/>
                <w:sz w:val="24"/>
              </w:rPr>
              <w:t>学时</w:t>
            </w:r>
          </w:p>
        </w:tc>
        <w:tc>
          <w:tcPr>
            <w:tcW w:w="735" w:type="pct"/>
            <w:gridSpan w:val="2"/>
            <w:tcBorders>
              <w:top w:val="single" w:sz="8" w:space="0" w:color="auto"/>
              <w:left w:val="nil"/>
              <w:bottom w:val="single" w:sz="8" w:space="0" w:color="auto"/>
              <w:right w:val="single" w:sz="8" w:space="0" w:color="000000"/>
            </w:tcBorders>
            <w:shd w:val="clear" w:color="auto" w:fill="auto"/>
            <w:vAlign w:val="center"/>
            <w:hideMark/>
          </w:tcPr>
          <w:p w:rsidR="00DF3E4B" w:rsidRPr="00ED1BA7" w:rsidRDefault="00DF3E4B" w:rsidP="00362CBC">
            <w:pPr>
              <w:adjustRightInd w:val="0"/>
              <w:snapToGrid w:val="0"/>
              <w:spacing w:before="100" w:beforeAutospacing="1" w:after="100" w:afterAutospacing="1"/>
              <w:rPr>
                <w:rFonts w:ascii="仿宋_GB2312" w:eastAsia="仿宋_GB2312" w:hAnsiTheme="majorEastAsia" w:hint="eastAsia"/>
                <w:sz w:val="24"/>
              </w:rPr>
            </w:pPr>
            <w:r w:rsidRPr="00ED1BA7">
              <w:rPr>
                <w:rFonts w:ascii="仿宋_GB2312" w:eastAsia="仿宋_GB2312" w:hAnsiTheme="majorEastAsia" w:hint="eastAsia"/>
                <w:sz w:val="24"/>
              </w:rPr>
              <w:t>占总学分百分比</w:t>
            </w:r>
          </w:p>
        </w:tc>
      </w:tr>
      <w:tr w:rsidR="00CB1A04" w:rsidRPr="00ED1BA7" w:rsidTr="00CB1A04">
        <w:trPr>
          <w:gridAfter w:val="1"/>
          <w:wAfter w:w="722" w:type="pct"/>
          <w:trHeight w:val="480"/>
        </w:trPr>
        <w:tc>
          <w:tcPr>
            <w:tcW w:w="502" w:type="pct"/>
            <w:vMerge w:val="restart"/>
            <w:tcBorders>
              <w:top w:val="nil"/>
              <w:left w:val="single" w:sz="8" w:space="0" w:color="auto"/>
              <w:bottom w:val="single" w:sz="8" w:space="0" w:color="000000"/>
              <w:right w:val="single" w:sz="8" w:space="0" w:color="auto"/>
            </w:tcBorders>
            <w:shd w:val="clear" w:color="auto" w:fill="auto"/>
            <w:vAlign w:val="center"/>
            <w:hideMark/>
          </w:tcPr>
          <w:p w:rsidR="00CB1A04" w:rsidRPr="00ED1BA7" w:rsidRDefault="00CB1A04" w:rsidP="00707F93">
            <w:pPr>
              <w:adjustRightInd w:val="0"/>
              <w:snapToGrid w:val="0"/>
              <w:spacing w:before="100" w:beforeAutospacing="1" w:after="100" w:afterAutospacing="1"/>
              <w:rPr>
                <w:rFonts w:ascii="仿宋_GB2312" w:eastAsia="仿宋_GB2312" w:hAnsiTheme="majorEastAsia" w:hint="eastAsia"/>
                <w:sz w:val="24"/>
              </w:rPr>
            </w:pPr>
            <w:r w:rsidRPr="00ED1BA7">
              <w:rPr>
                <w:rFonts w:ascii="仿宋_GB2312" w:eastAsia="仿宋_GB2312" w:hAnsiTheme="majorEastAsia" w:hint="eastAsia"/>
                <w:sz w:val="24"/>
              </w:rPr>
              <w:lastRenderedPageBreak/>
              <w:t>必修课</w:t>
            </w:r>
          </w:p>
        </w:tc>
        <w:tc>
          <w:tcPr>
            <w:tcW w:w="1200" w:type="pct"/>
            <w:gridSpan w:val="2"/>
            <w:tcBorders>
              <w:top w:val="single" w:sz="8" w:space="0" w:color="auto"/>
              <w:left w:val="nil"/>
              <w:bottom w:val="single" w:sz="8" w:space="0" w:color="auto"/>
              <w:right w:val="single" w:sz="8" w:space="0" w:color="000000"/>
            </w:tcBorders>
            <w:shd w:val="clear" w:color="auto" w:fill="auto"/>
            <w:vAlign w:val="center"/>
            <w:hideMark/>
          </w:tcPr>
          <w:p w:rsidR="00CB1A04" w:rsidRPr="00ED1BA7" w:rsidRDefault="00CB1A04" w:rsidP="00707F93">
            <w:pPr>
              <w:adjustRightInd w:val="0"/>
              <w:snapToGrid w:val="0"/>
              <w:spacing w:before="100" w:beforeAutospacing="1" w:after="100" w:afterAutospacing="1"/>
              <w:rPr>
                <w:rFonts w:ascii="仿宋_GB2312" w:eastAsia="仿宋_GB2312" w:hAnsiTheme="majorEastAsia" w:hint="eastAsia"/>
                <w:sz w:val="24"/>
              </w:rPr>
            </w:pPr>
            <w:r w:rsidRPr="00ED1BA7">
              <w:rPr>
                <w:rFonts w:ascii="仿宋_GB2312" w:eastAsia="仿宋_GB2312" w:hAnsiTheme="majorEastAsia" w:hint="eastAsia"/>
                <w:sz w:val="24"/>
              </w:rPr>
              <w:t>通识教育必修课程</w:t>
            </w:r>
          </w:p>
        </w:tc>
        <w:tc>
          <w:tcPr>
            <w:tcW w:w="417" w:type="pct"/>
            <w:vMerge w:val="restart"/>
            <w:tcBorders>
              <w:top w:val="nil"/>
              <w:left w:val="single" w:sz="8" w:space="0" w:color="auto"/>
              <w:bottom w:val="single" w:sz="8" w:space="0" w:color="000000"/>
              <w:right w:val="single" w:sz="8" w:space="0" w:color="auto"/>
            </w:tcBorders>
            <w:shd w:val="clear" w:color="auto" w:fill="auto"/>
            <w:vAlign w:val="center"/>
            <w:hideMark/>
          </w:tcPr>
          <w:p w:rsidR="00CB1A04" w:rsidRPr="00ED1BA7" w:rsidRDefault="00CB1A04" w:rsidP="00CB1A04">
            <w:pPr>
              <w:jc w:val="center"/>
              <w:rPr>
                <w:rFonts w:ascii="仿宋_GB2312" w:eastAsia="仿宋_GB2312" w:hint="eastAsia"/>
                <w:sz w:val="24"/>
              </w:rPr>
            </w:pPr>
            <w:r w:rsidRPr="00ED1BA7">
              <w:rPr>
                <w:rFonts w:ascii="仿宋_GB2312" w:eastAsia="仿宋_GB2312" w:hint="eastAsia"/>
                <w:sz w:val="24"/>
              </w:rPr>
              <w:t>133-134</w:t>
            </w:r>
          </w:p>
        </w:tc>
        <w:tc>
          <w:tcPr>
            <w:tcW w:w="465" w:type="pct"/>
            <w:tcBorders>
              <w:top w:val="nil"/>
              <w:left w:val="nil"/>
              <w:bottom w:val="single" w:sz="8" w:space="0" w:color="auto"/>
              <w:right w:val="single" w:sz="8" w:space="0" w:color="auto"/>
            </w:tcBorders>
            <w:shd w:val="clear" w:color="auto" w:fill="auto"/>
            <w:vAlign w:val="center"/>
            <w:hideMark/>
          </w:tcPr>
          <w:p w:rsidR="00CB1A04" w:rsidRPr="00ED1BA7" w:rsidRDefault="00CB1A04" w:rsidP="00F669A3">
            <w:pPr>
              <w:jc w:val="center"/>
              <w:rPr>
                <w:rFonts w:ascii="仿宋_GB2312" w:eastAsia="仿宋_GB2312" w:hint="eastAsia"/>
                <w:sz w:val="24"/>
              </w:rPr>
            </w:pPr>
            <w:r w:rsidRPr="00ED1BA7">
              <w:rPr>
                <w:rFonts w:ascii="仿宋_GB2312" w:eastAsia="仿宋_GB2312" w:hint="eastAsia"/>
                <w:sz w:val="24"/>
              </w:rPr>
              <w:t>29</w:t>
            </w:r>
          </w:p>
        </w:tc>
        <w:tc>
          <w:tcPr>
            <w:tcW w:w="513" w:type="pct"/>
            <w:vMerge w:val="restart"/>
            <w:tcBorders>
              <w:top w:val="nil"/>
              <w:left w:val="single" w:sz="8" w:space="0" w:color="auto"/>
              <w:bottom w:val="single" w:sz="8" w:space="0" w:color="000000"/>
              <w:right w:val="single" w:sz="8" w:space="0" w:color="auto"/>
            </w:tcBorders>
            <w:shd w:val="clear" w:color="auto" w:fill="auto"/>
            <w:vAlign w:val="center"/>
            <w:hideMark/>
          </w:tcPr>
          <w:p w:rsidR="00CB1A04" w:rsidRPr="00ED1BA7" w:rsidRDefault="00CB1A04" w:rsidP="00F669A3">
            <w:pPr>
              <w:jc w:val="center"/>
              <w:rPr>
                <w:rFonts w:ascii="仿宋_GB2312" w:eastAsia="仿宋_GB2312" w:hint="eastAsia"/>
                <w:sz w:val="24"/>
              </w:rPr>
            </w:pPr>
            <w:r w:rsidRPr="00ED1BA7">
              <w:rPr>
                <w:rFonts w:ascii="仿宋_GB2312" w:eastAsia="仿宋_GB2312" w:hint="eastAsia"/>
                <w:sz w:val="24"/>
              </w:rPr>
              <w:t>2144-2179</w:t>
            </w:r>
          </w:p>
          <w:p w:rsidR="00CB1A04" w:rsidRPr="00ED1BA7" w:rsidRDefault="00CB1A04" w:rsidP="00CB1A04">
            <w:pPr>
              <w:jc w:val="center"/>
              <w:rPr>
                <w:rFonts w:ascii="仿宋_GB2312" w:eastAsia="仿宋_GB2312" w:hint="eastAsia"/>
                <w:sz w:val="24"/>
              </w:rPr>
            </w:pPr>
            <w:r w:rsidRPr="00ED1BA7">
              <w:rPr>
                <w:rFonts w:ascii="仿宋_GB2312" w:eastAsia="仿宋_GB2312" w:hint="eastAsia"/>
                <w:sz w:val="24"/>
              </w:rPr>
              <w:t>+35</w:t>
            </w:r>
            <w:r w:rsidRPr="00ED1BA7">
              <w:rPr>
                <w:rFonts w:ascii="仿宋_GB2312" w:eastAsia="仿宋_GB2312" w:hAnsi="宋体" w:hint="eastAsia"/>
                <w:sz w:val="24"/>
              </w:rPr>
              <w:t>周</w:t>
            </w:r>
          </w:p>
        </w:tc>
        <w:tc>
          <w:tcPr>
            <w:tcW w:w="446" w:type="pct"/>
            <w:tcBorders>
              <w:top w:val="nil"/>
              <w:left w:val="nil"/>
              <w:bottom w:val="single" w:sz="8" w:space="0" w:color="auto"/>
              <w:right w:val="single" w:sz="8" w:space="0" w:color="auto"/>
            </w:tcBorders>
            <w:shd w:val="clear" w:color="auto" w:fill="auto"/>
            <w:vAlign w:val="center"/>
            <w:hideMark/>
          </w:tcPr>
          <w:p w:rsidR="00CB1A04" w:rsidRPr="00ED1BA7" w:rsidRDefault="00CB1A04" w:rsidP="00F669A3">
            <w:pPr>
              <w:jc w:val="center"/>
              <w:rPr>
                <w:rFonts w:ascii="仿宋_GB2312" w:eastAsia="仿宋_GB2312" w:hint="eastAsia"/>
                <w:sz w:val="24"/>
              </w:rPr>
            </w:pPr>
            <w:r w:rsidRPr="00ED1BA7">
              <w:rPr>
                <w:rFonts w:ascii="仿宋_GB2312" w:eastAsia="仿宋_GB2312" w:hint="eastAsia"/>
                <w:sz w:val="24"/>
              </w:rPr>
              <w:t>739</w:t>
            </w:r>
          </w:p>
        </w:tc>
        <w:tc>
          <w:tcPr>
            <w:tcW w:w="375" w:type="pct"/>
            <w:vMerge w:val="restart"/>
            <w:tcBorders>
              <w:top w:val="nil"/>
              <w:left w:val="single" w:sz="8" w:space="0" w:color="auto"/>
              <w:bottom w:val="single" w:sz="8" w:space="0" w:color="000000"/>
              <w:right w:val="single" w:sz="8" w:space="0" w:color="auto"/>
            </w:tcBorders>
            <w:shd w:val="clear" w:color="auto" w:fill="auto"/>
            <w:vAlign w:val="center"/>
            <w:hideMark/>
          </w:tcPr>
          <w:p w:rsidR="00CB1A04" w:rsidRPr="00ED1BA7" w:rsidRDefault="00CB1A04" w:rsidP="00CB1A04">
            <w:pPr>
              <w:jc w:val="center"/>
              <w:rPr>
                <w:rFonts w:ascii="仿宋_GB2312" w:eastAsia="仿宋_GB2312" w:hint="eastAsia"/>
                <w:sz w:val="24"/>
              </w:rPr>
            </w:pPr>
            <w:r w:rsidRPr="00ED1BA7">
              <w:rPr>
                <w:rFonts w:ascii="仿宋_GB2312" w:eastAsia="仿宋_GB2312" w:hint="eastAsia"/>
                <w:sz w:val="24"/>
              </w:rPr>
              <w:t>84%</w:t>
            </w:r>
          </w:p>
        </w:tc>
        <w:tc>
          <w:tcPr>
            <w:tcW w:w="360" w:type="pct"/>
            <w:tcBorders>
              <w:top w:val="nil"/>
              <w:left w:val="nil"/>
              <w:bottom w:val="single" w:sz="8" w:space="0" w:color="auto"/>
              <w:right w:val="single" w:sz="8" w:space="0" w:color="auto"/>
            </w:tcBorders>
            <w:shd w:val="clear" w:color="auto" w:fill="auto"/>
            <w:vAlign w:val="center"/>
            <w:hideMark/>
          </w:tcPr>
          <w:p w:rsidR="00CB1A04" w:rsidRPr="00ED1BA7" w:rsidRDefault="00CB1A04" w:rsidP="00F669A3">
            <w:pPr>
              <w:jc w:val="center"/>
              <w:rPr>
                <w:rFonts w:ascii="仿宋_GB2312" w:eastAsia="仿宋_GB2312" w:hint="eastAsia"/>
                <w:sz w:val="24"/>
              </w:rPr>
            </w:pPr>
            <w:r w:rsidRPr="00ED1BA7">
              <w:rPr>
                <w:rFonts w:ascii="仿宋_GB2312" w:eastAsia="仿宋_GB2312" w:hint="eastAsia"/>
                <w:sz w:val="24"/>
              </w:rPr>
              <w:t>18%</w:t>
            </w:r>
          </w:p>
        </w:tc>
      </w:tr>
      <w:tr w:rsidR="00CB1A04" w:rsidRPr="00ED1BA7" w:rsidTr="00CB1A04">
        <w:trPr>
          <w:gridAfter w:val="1"/>
          <w:wAfter w:w="722" w:type="pct"/>
          <w:trHeight w:val="510"/>
        </w:trPr>
        <w:tc>
          <w:tcPr>
            <w:tcW w:w="502" w:type="pct"/>
            <w:vMerge/>
            <w:tcBorders>
              <w:top w:val="nil"/>
              <w:left w:val="single" w:sz="8" w:space="0" w:color="auto"/>
              <w:bottom w:val="single" w:sz="8" w:space="0" w:color="000000"/>
              <w:right w:val="single" w:sz="8" w:space="0" w:color="auto"/>
            </w:tcBorders>
            <w:vAlign w:val="center"/>
            <w:hideMark/>
          </w:tcPr>
          <w:p w:rsidR="00CB1A04" w:rsidRPr="00ED1BA7" w:rsidRDefault="00CB1A04" w:rsidP="00707F93">
            <w:pPr>
              <w:adjustRightInd w:val="0"/>
              <w:snapToGrid w:val="0"/>
              <w:spacing w:before="100" w:beforeAutospacing="1" w:after="100" w:afterAutospacing="1"/>
              <w:rPr>
                <w:rFonts w:ascii="仿宋_GB2312" w:eastAsia="仿宋_GB2312" w:hAnsiTheme="majorEastAsia" w:hint="eastAsia"/>
                <w:sz w:val="24"/>
              </w:rPr>
            </w:pPr>
          </w:p>
        </w:tc>
        <w:tc>
          <w:tcPr>
            <w:tcW w:w="1200" w:type="pct"/>
            <w:gridSpan w:val="2"/>
            <w:tcBorders>
              <w:top w:val="single" w:sz="8" w:space="0" w:color="auto"/>
              <w:left w:val="nil"/>
              <w:bottom w:val="single" w:sz="8" w:space="0" w:color="auto"/>
              <w:right w:val="single" w:sz="8" w:space="0" w:color="000000"/>
            </w:tcBorders>
            <w:shd w:val="clear" w:color="auto" w:fill="auto"/>
            <w:vAlign w:val="center"/>
            <w:hideMark/>
          </w:tcPr>
          <w:p w:rsidR="00CB1A04" w:rsidRPr="00ED1BA7" w:rsidRDefault="00CB1A04" w:rsidP="00707F93">
            <w:pPr>
              <w:adjustRightInd w:val="0"/>
              <w:snapToGrid w:val="0"/>
              <w:spacing w:before="100" w:beforeAutospacing="1" w:after="100" w:afterAutospacing="1"/>
              <w:rPr>
                <w:rFonts w:ascii="仿宋_GB2312" w:eastAsia="仿宋_GB2312" w:hAnsiTheme="majorEastAsia" w:hint="eastAsia"/>
                <w:sz w:val="24"/>
              </w:rPr>
            </w:pPr>
            <w:r w:rsidRPr="00ED1BA7">
              <w:rPr>
                <w:rFonts w:ascii="仿宋_GB2312" w:eastAsia="仿宋_GB2312" w:hAnsiTheme="majorEastAsia" w:hint="eastAsia"/>
                <w:sz w:val="24"/>
              </w:rPr>
              <w:t>学科基础平台课程</w:t>
            </w:r>
          </w:p>
        </w:tc>
        <w:tc>
          <w:tcPr>
            <w:tcW w:w="417" w:type="pct"/>
            <w:vMerge/>
            <w:tcBorders>
              <w:top w:val="nil"/>
              <w:left w:val="single" w:sz="8" w:space="0" w:color="auto"/>
              <w:bottom w:val="single" w:sz="8" w:space="0" w:color="000000"/>
              <w:right w:val="single" w:sz="8" w:space="0" w:color="auto"/>
            </w:tcBorders>
            <w:vAlign w:val="center"/>
            <w:hideMark/>
          </w:tcPr>
          <w:p w:rsidR="00CB1A04" w:rsidRPr="00ED1BA7" w:rsidRDefault="00CB1A04" w:rsidP="00CD6ED6">
            <w:pPr>
              <w:widowControl/>
              <w:jc w:val="left"/>
              <w:rPr>
                <w:rFonts w:ascii="仿宋_GB2312" w:eastAsia="仿宋_GB2312" w:hint="eastAsia"/>
                <w:kern w:val="0"/>
                <w:sz w:val="24"/>
              </w:rPr>
            </w:pPr>
          </w:p>
        </w:tc>
        <w:tc>
          <w:tcPr>
            <w:tcW w:w="465" w:type="pct"/>
            <w:tcBorders>
              <w:top w:val="nil"/>
              <w:left w:val="nil"/>
              <w:bottom w:val="single" w:sz="8" w:space="0" w:color="auto"/>
              <w:right w:val="single" w:sz="8" w:space="0" w:color="auto"/>
            </w:tcBorders>
            <w:shd w:val="clear" w:color="auto" w:fill="auto"/>
            <w:vAlign w:val="center"/>
            <w:hideMark/>
          </w:tcPr>
          <w:p w:rsidR="00CB1A04" w:rsidRPr="00ED1BA7" w:rsidRDefault="00CB1A04" w:rsidP="00CD6ED6">
            <w:pPr>
              <w:widowControl/>
              <w:jc w:val="center"/>
              <w:rPr>
                <w:rFonts w:ascii="仿宋_GB2312" w:eastAsia="仿宋_GB2312" w:hint="eastAsia"/>
                <w:kern w:val="0"/>
                <w:sz w:val="24"/>
              </w:rPr>
            </w:pPr>
            <w:r w:rsidRPr="00ED1BA7">
              <w:rPr>
                <w:rFonts w:ascii="仿宋_GB2312" w:eastAsia="仿宋_GB2312" w:hint="eastAsia"/>
                <w:sz w:val="24"/>
              </w:rPr>
              <w:t>36</w:t>
            </w:r>
          </w:p>
        </w:tc>
        <w:tc>
          <w:tcPr>
            <w:tcW w:w="513" w:type="pct"/>
            <w:vMerge/>
            <w:tcBorders>
              <w:top w:val="nil"/>
              <w:left w:val="single" w:sz="8" w:space="0" w:color="auto"/>
              <w:bottom w:val="single" w:sz="8" w:space="0" w:color="000000"/>
              <w:right w:val="single" w:sz="8" w:space="0" w:color="auto"/>
            </w:tcBorders>
            <w:vAlign w:val="center"/>
            <w:hideMark/>
          </w:tcPr>
          <w:p w:rsidR="00CB1A04" w:rsidRPr="00ED1BA7" w:rsidRDefault="00CB1A04" w:rsidP="00CD6ED6">
            <w:pPr>
              <w:widowControl/>
              <w:jc w:val="left"/>
              <w:rPr>
                <w:rFonts w:ascii="仿宋_GB2312" w:eastAsia="仿宋_GB2312" w:hint="eastAsia"/>
                <w:kern w:val="0"/>
                <w:sz w:val="24"/>
              </w:rPr>
            </w:pPr>
          </w:p>
        </w:tc>
        <w:tc>
          <w:tcPr>
            <w:tcW w:w="446" w:type="pct"/>
            <w:tcBorders>
              <w:top w:val="nil"/>
              <w:left w:val="nil"/>
              <w:bottom w:val="single" w:sz="8" w:space="0" w:color="auto"/>
              <w:right w:val="single" w:sz="8" w:space="0" w:color="auto"/>
            </w:tcBorders>
            <w:shd w:val="clear" w:color="auto" w:fill="auto"/>
            <w:vAlign w:val="center"/>
            <w:hideMark/>
          </w:tcPr>
          <w:p w:rsidR="00CB1A04" w:rsidRPr="00ED1BA7" w:rsidRDefault="00CB1A04" w:rsidP="00CD6ED6">
            <w:pPr>
              <w:widowControl/>
              <w:jc w:val="center"/>
              <w:rPr>
                <w:rFonts w:ascii="仿宋_GB2312" w:eastAsia="仿宋_GB2312" w:hint="eastAsia"/>
                <w:kern w:val="0"/>
                <w:sz w:val="24"/>
              </w:rPr>
            </w:pPr>
            <w:r w:rsidRPr="00ED1BA7">
              <w:rPr>
                <w:rFonts w:ascii="仿宋_GB2312" w:eastAsia="仿宋_GB2312" w:hint="eastAsia"/>
                <w:sz w:val="24"/>
              </w:rPr>
              <w:t>608</w:t>
            </w:r>
          </w:p>
        </w:tc>
        <w:tc>
          <w:tcPr>
            <w:tcW w:w="375" w:type="pct"/>
            <w:vMerge/>
            <w:tcBorders>
              <w:top w:val="nil"/>
              <w:left w:val="single" w:sz="8" w:space="0" w:color="auto"/>
              <w:bottom w:val="single" w:sz="8" w:space="0" w:color="000000"/>
              <w:right w:val="single" w:sz="8" w:space="0" w:color="auto"/>
            </w:tcBorders>
            <w:vAlign w:val="center"/>
            <w:hideMark/>
          </w:tcPr>
          <w:p w:rsidR="00CB1A04" w:rsidRPr="00ED1BA7" w:rsidRDefault="00CB1A04" w:rsidP="00CD6ED6">
            <w:pPr>
              <w:widowControl/>
              <w:jc w:val="left"/>
              <w:rPr>
                <w:rFonts w:ascii="仿宋_GB2312" w:eastAsia="仿宋_GB2312" w:hint="eastAsia"/>
                <w:kern w:val="0"/>
                <w:sz w:val="24"/>
              </w:rPr>
            </w:pPr>
          </w:p>
        </w:tc>
        <w:tc>
          <w:tcPr>
            <w:tcW w:w="360" w:type="pct"/>
            <w:tcBorders>
              <w:top w:val="nil"/>
              <w:left w:val="nil"/>
              <w:bottom w:val="single" w:sz="8" w:space="0" w:color="auto"/>
              <w:right w:val="single" w:sz="8" w:space="0" w:color="auto"/>
            </w:tcBorders>
            <w:shd w:val="clear" w:color="auto" w:fill="auto"/>
            <w:vAlign w:val="center"/>
            <w:hideMark/>
          </w:tcPr>
          <w:p w:rsidR="00CB1A04" w:rsidRPr="00ED1BA7" w:rsidRDefault="00CB1A04" w:rsidP="00CD6ED6">
            <w:pPr>
              <w:widowControl/>
              <w:jc w:val="center"/>
              <w:rPr>
                <w:rFonts w:ascii="仿宋_GB2312" w:eastAsia="仿宋_GB2312" w:hint="eastAsia"/>
                <w:kern w:val="0"/>
                <w:sz w:val="24"/>
              </w:rPr>
            </w:pPr>
            <w:r w:rsidRPr="00ED1BA7">
              <w:rPr>
                <w:rFonts w:ascii="仿宋_GB2312" w:eastAsia="仿宋_GB2312" w:hint="eastAsia"/>
                <w:sz w:val="24"/>
              </w:rPr>
              <w:t>23%</w:t>
            </w:r>
          </w:p>
        </w:tc>
      </w:tr>
      <w:tr w:rsidR="00CB1A04" w:rsidRPr="00ED1BA7" w:rsidTr="00CB1A04">
        <w:trPr>
          <w:gridAfter w:val="1"/>
          <w:wAfter w:w="722" w:type="pct"/>
          <w:trHeight w:val="450"/>
        </w:trPr>
        <w:tc>
          <w:tcPr>
            <w:tcW w:w="502" w:type="pct"/>
            <w:vMerge/>
            <w:tcBorders>
              <w:top w:val="nil"/>
              <w:left w:val="single" w:sz="8" w:space="0" w:color="auto"/>
              <w:bottom w:val="single" w:sz="8" w:space="0" w:color="000000"/>
              <w:right w:val="single" w:sz="8" w:space="0" w:color="auto"/>
            </w:tcBorders>
            <w:vAlign w:val="center"/>
            <w:hideMark/>
          </w:tcPr>
          <w:p w:rsidR="00CB1A04" w:rsidRPr="00ED1BA7" w:rsidRDefault="00CB1A04" w:rsidP="00707F93">
            <w:pPr>
              <w:adjustRightInd w:val="0"/>
              <w:snapToGrid w:val="0"/>
              <w:spacing w:before="100" w:beforeAutospacing="1" w:after="100" w:afterAutospacing="1"/>
              <w:rPr>
                <w:rFonts w:ascii="仿宋_GB2312" w:eastAsia="仿宋_GB2312" w:hAnsiTheme="majorEastAsia" w:hint="eastAsia"/>
                <w:sz w:val="24"/>
              </w:rPr>
            </w:pPr>
          </w:p>
        </w:tc>
        <w:tc>
          <w:tcPr>
            <w:tcW w:w="1200" w:type="pct"/>
            <w:gridSpan w:val="2"/>
            <w:tcBorders>
              <w:top w:val="single" w:sz="8" w:space="0" w:color="auto"/>
              <w:left w:val="nil"/>
              <w:bottom w:val="single" w:sz="8" w:space="0" w:color="auto"/>
              <w:right w:val="single" w:sz="8" w:space="0" w:color="000000"/>
            </w:tcBorders>
            <w:shd w:val="clear" w:color="auto" w:fill="auto"/>
            <w:vAlign w:val="center"/>
            <w:hideMark/>
          </w:tcPr>
          <w:p w:rsidR="00CB1A04" w:rsidRPr="00ED1BA7" w:rsidRDefault="00CB1A04" w:rsidP="00707F93">
            <w:pPr>
              <w:adjustRightInd w:val="0"/>
              <w:snapToGrid w:val="0"/>
              <w:spacing w:before="100" w:beforeAutospacing="1" w:after="100" w:afterAutospacing="1"/>
              <w:rPr>
                <w:rFonts w:ascii="仿宋_GB2312" w:eastAsia="仿宋_GB2312" w:hAnsiTheme="majorEastAsia" w:hint="eastAsia"/>
                <w:sz w:val="24"/>
              </w:rPr>
            </w:pPr>
            <w:r w:rsidRPr="00ED1BA7">
              <w:rPr>
                <w:rFonts w:ascii="仿宋_GB2312" w:eastAsia="仿宋_GB2312" w:hAnsiTheme="majorEastAsia" w:hint="eastAsia"/>
                <w:sz w:val="24"/>
              </w:rPr>
              <w:t>专业基础课程</w:t>
            </w:r>
          </w:p>
        </w:tc>
        <w:tc>
          <w:tcPr>
            <w:tcW w:w="417" w:type="pct"/>
            <w:vMerge/>
            <w:tcBorders>
              <w:top w:val="nil"/>
              <w:left w:val="single" w:sz="8" w:space="0" w:color="auto"/>
              <w:bottom w:val="single" w:sz="8" w:space="0" w:color="000000"/>
              <w:right w:val="single" w:sz="8" w:space="0" w:color="auto"/>
            </w:tcBorders>
            <w:vAlign w:val="center"/>
            <w:hideMark/>
          </w:tcPr>
          <w:p w:rsidR="00CB1A04" w:rsidRPr="00ED1BA7" w:rsidRDefault="00CB1A04" w:rsidP="00CD6ED6">
            <w:pPr>
              <w:widowControl/>
              <w:jc w:val="left"/>
              <w:rPr>
                <w:rFonts w:ascii="仿宋_GB2312" w:eastAsia="仿宋_GB2312" w:hint="eastAsia"/>
                <w:kern w:val="0"/>
                <w:sz w:val="24"/>
              </w:rPr>
            </w:pPr>
          </w:p>
        </w:tc>
        <w:tc>
          <w:tcPr>
            <w:tcW w:w="465" w:type="pct"/>
            <w:tcBorders>
              <w:top w:val="nil"/>
              <w:left w:val="nil"/>
              <w:bottom w:val="single" w:sz="8" w:space="0" w:color="auto"/>
              <w:right w:val="single" w:sz="8" w:space="0" w:color="auto"/>
            </w:tcBorders>
            <w:shd w:val="clear" w:color="auto" w:fill="auto"/>
            <w:vAlign w:val="center"/>
            <w:hideMark/>
          </w:tcPr>
          <w:p w:rsidR="00CB1A04" w:rsidRPr="00ED1BA7" w:rsidRDefault="00CB1A04" w:rsidP="00CD6ED6">
            <w:pPr>
              <w:widowControl/>
              <w:jc w:val="center"/>
              <w:rPr>
                <w:rFonts w:ascii="仿宋_GB2312" w:eastAsia="仿宋_GB2312" w:hint="eastAsia"/>
                <w:kern w:val="0"/>
                <w:sz w:val="24"/>
              </w:rPr>
            </w:pPr>
            <w:r w:rsidRPr="00ED1BA7">
              <w:rPr>
                <w:rFonts w:ascii="仿宋_GB2312" w:eastAsia="仿宋_GB2312" w:hint="eastAsia"/>
                <w:sz w:val="24"/>
              </w:rPr>
              <w:t>25.5</w:t>
            </w:r>
          </w:p>
        </w:tc>
        <w:tc>
          <w:tcPr>
            <w:tcW w:w="513" w:type="pct"/>
            <w:vMerge/>
            <w:tcBorders>
              <w:top w:val="nil"/>
              <w:left w:val="single" w:sz="8" w:space="0" w:color="auto"/>
              <w:bottom w:val="single" w:sz="8" w:space="0" w:color="000000"/>
              <w:right w:val="single" w:sz="8" w:space="0" w:color="auto"/>
            </w:tcBorders>
            <w:vAlign w:val="center"/>
            <w:hideMark/>
          </w:tcPr>
          <w:p w:rsidR="00CB1A04" w:rsidRPr="00ED1BA7" w:rsidRDefault="00CB1A04" w:rsidP="00CD6ED6">
            <w:pPr>
              <w:widowControl/>
              <w:jc w:val="left"/>
              <w:rPr>
                <w:rFonts w:ascii="仿宋_GB2312" w:eastAsia="仿宋_GB2312" w:hint="eastAsia"/>
                <w:kern w:val="0"/>
                <w:sz w:val="24"/>
              </w:rPr>
            </w:pPr>
          </w:p>
        </w:tc>
        <w:tc>
          <w:tcPr>
            <w:tcW w:w="446" w:type="pct"/>
            <w:tcBorders>
              <w:top w:val="nil"/>
              <w:left w:val="nil"/>
              <w:bottom w:val="single" w:sz="8" w:space="0" w:color="auto"/>
              <w:right w:val="single" w:sz="8" w:space="0" w:color="auto"/>
            </w:tcBorders>
            <w:shd w:val="clear" w:color="auto" w:fill="auto"/>
            <w:vAlign w:val="center"/>
            <w:hideMark/>
          </w:tcPr>
          <w:p w:rsidR="00CB1A04" w:rsidRPr="00ED1BA7" w:rsidRDefault="00CB1A04" w:rsidP="00CD6ED6">
            <w:pPr>
              <w:widowControl/>
              <w:jc w:val="center"/>
              <w:rPr>
                <w:rFonts w:ascii="仿宋_GB2312" w:eastAsia="仿宋_GB2312" w:hint="eastAsia"/>
                <w:kern w:val="0"/>
                <w:sz w:val="24"/>
              </w:rPr>
            </w:pPr>
            <w:r w:rsidRPr="00ED1BA7">
              <w:rPr>
                <w:rFonts w:ascii="仿宋_GB2312" w:eastAsia="仿宋_GB2312" w:hint="eastAsia"/>
                <w:sz w:val="24"/>
              </w:rPr>
              <w:t>437</w:t>
            </w:r>
          </w:p>
        </w:tc>
        <w:tc>
          <w:tcPr>
            <w:tcW w:w="375" w:type="pct"/>
            <w:vMerge/>
            <w:tcBorders>
              <w:top w:val="nil"/>
              <w:left w:val="single" w:sz="8" w:space="0" w:color="auto"/>
              <w:bottom w:val="single" w:sz="8" w:space="0" w:color="000000"/>
              <w:right w:val="single" w:sz="8" w:space="0" w:color="auto"/>
            </w:tcBorders>
            <w:vAlign w:val="center"/>
            <w:hideMark/>
          </w:tcPr>
          <w:p w:rsidR="00CB1A04" w:rsidRPr="00ED1BA7" w:rsidRDefault="00CB1A04" w:rsidP="00CD6ED6">
            <w:pPr>
              <w:widowControl/>
              <w:jc w:val="left"/>
              <w:rPr>
                <w:rFonts w:ascii="仿宋_GB2312" w:eastAsia="仿宋_GB2312" w:hint="eastAsia"/>
                <w:kern w:val="0"/>
                <w:sz w:val="24"/>
              </w:rPr>
            </w:pPr>
          </w:p>
        </w:tc>
        <w:tc>
          <w:tcPr>
            <w:tcW w:w="360" w:type="pct"/>
            <w:tcBorders>
              <w:top w:val="nil"/>
              <w:left w:val="nil"/>
              <w:bottom w:val="single" w:sz="8" w:space="0" w:color="auto"/>
              <w:right w:val="single" w:sz="8" w:space="0" w:color="auto"/>
            </w:tcBorders>
            <w:shd w:val="clear" w:color="auto" w:fill="auto"/>
            <w:vAlign w:val="center"/>
            <w:hideMark/>
          </w:tcPr>
          <w:p w:rsidR="00CB1A04" w:rsidRPr="00ED1BA7" w:rsidRDefault="00CB1A04" w:rsidP="00CD6ED6">
            <w:pPr>
              <w:widowControl/>
              <w:jc w:val="center"/>
              <w:rPr>
                <w:rFonts w:ascii="仿宋_GB2312" w:eastAsia="仿宋_GB2312" w:hint="eastAsia"/>
                <w:kern w:val="0"/>
                <w:sz w:val="24"/>
              </w:rPr>
            </w:pPr>
            <w:r w:rsidRPr="00ED1BA7">
              <w:rPr>
                <w:rFonts w:ascii="仿宋_GB2312" w:eastAsia="仿宋_GB2312" w:hint="eastAsia"/>
                <w:sz w:val="24"/>
              </w:rPr>
              <w:t>16%</w:t>
            </w:r>
          </w:p>
        </w:tc>
      </w:tr>
      <w:tr w:rsidR="00CB1A04" w:rsidRPr="00ED1BA7" w:rsidTr="00CB1A04">
        <w:trPr>
          <w:gridAfter w:val="1"/>
          <w:wAfter w:w="722" w:type="pct"/>
          <w:trHeight w:val="555"/>
        </w:trPr>
        <w:tc>
          <w:tcPr>
            <w:tcW w:w="502" w:type="pct"/>
            <w:vMerge/>
            <w:tcBorders>
              <w:top w:val="nil"/>
              <w:left w:val="single" w:sz="8" w:space="0" w:color="auto"/>
              <w:bottom w:val="single" w:sz="8" w:space="0" w:color="000000"/>
              <w:right w:val="single" w:sz="8" w:space="0" w:color="auto"/>
            </w:tcBorders>
            <w:vAlign w:val="center"/>
            <w:hideMark/>
          </w:tcPr>
          <w:p w:rsidR="00CB1A04" w:rsidRPr="00ED1BA7" w:rsidRDefault="00CB1A04" w:rsidP="00707F93">
            <w:pPr>
              <w:adjustRightInd w:val="0"/>
              <w:snapToGrid w:val="0"/>
              <w:spacing w:before="100" w:beforeAutospacing="1" w:after="100" w:afterAutospacing="1"/>
              <w:rPr>
                <w:rFonts w:ascii="仿宋_GB2312" w:eastAsia="仿宋_GB2312" w:hAnsiTheme="majorEastAsia" w:hint="eastAsia"/>
                <w:sz w:val="24"/>
              </w:rPr>
            </w:pPr>
          </w:p>
        </w:tc>
        <w:tc>
          <w:tcPr>
            <w:tcW w:w="1200" w:type="pct"/>
            <w:gridSpan w:val="2"/>
            <w:tcBorders>
              <w:top w:val="single" w:sz="8" w:space="0" w:color="auto"/>
              <w:left w:val="nil"/>
              <w:bottom w:val="single" w:sz="8" w:space="0" w:color="auto"/>
              <w:right w:val="single" w:sz="8" w:space="0" w:color="000000"/>
            </w:tcBorders>
            <w:shd w:val="clear" w:color="auto" w:fill="auto"/>
            <w:vAlign w:val="center"/>
            <w:hideMark/>
          </w:tcPr>
          <w:p w:rsidR="00CB1A04" w:rsidRPr="00ED1BA7" w:rsidRDefault="00CB1A04" w:rsidP="00707F93">
            <w:pPr>
              <w:adjustRightInd w:val="0"/>
              <w:snapToGrid w:val="0"/>
              <w:spacing w:before="100" w:beforeAutospacing="1" w:after="100" w:afterAutospacing="1"/>
              <w:rPr>
                <w:rFonts w:ascii="仿宋_GB2312" w:eastAsia="仿宋_GB2312" w:hAnsiTheme="majorEastAsia" w:hint="eastAsia"/>
                <w:sz w:val="24"/>
              </w:rPr>
            </w:pPr>
            <w:r w:rsidRPr="00ED1BA7">
              <w:rPr>
                <w:rFonts w:ascii="仿宋_GB2312" w:eastAsia="仿宋_GB2312" w:hAnsiTheme="majorEastAsia" w:hint="eastAsia"/>
                <w:sz w:val="24"/>
              </w:rPr>
              <w:t>专业必修课程</w:t>
            </w:r>
          </w:p>
        </w:tc>
        <w:tc>
          <w:tcPr>
            <w:tcW w:w="417" w:type="pct"/>
            <w:vMerge/>
            <w:tcBorders>
              <w:top w:val="nil"/>
              <w:left w:val="single" w:sz="8" w:space="0" w:color="auto"/>
              <w:bottom w:val="single" w:sz="8" w:space="0" w:color="000000"/>
              <w:right w:val="single" w:sz="8" w:space="0" w:color="auto"/>
            </w:tcBorders>
            <w:vAlign w:val="center"/>
            <w:hideMark/>
          </w:tcPr>
          <w:p w:rsidR="00CB1A04" w:rsidRPr="00ED1BA7" w:rsidRDefault="00CB1A04" w:rsidP="00CD6ED6">
            <w:pPr>
              <w:widowControl/>
              <w:jc w:val="left"/>
              <w:rPr>
                <w:rFonts w:ascii="仿宋_GB2312" w:eastAsia="仿宋_GB2312" w:hint="eastAsia"/>
                <w:kern w:val="0"/>
                <w:sz w:val="24"/>
              </w:rPr>
            </w:pPr>
          </w:p>
        </w:tc>
        <w:tc>
          <w:tcPr>
            <w:tcW w:w="465" w:type="pct"/>
            <w:tcBorders>
              <w:top w:val="nil"/>
              <w:left w:val="nil"/>
              <w:bottom w:val="single" w:sz="8" w:space="0" w:color="auto"/>
              <w:right w:val="single" w:sz="8" w:space="0" w:color="auto"/>
            </w:tcBorders>
            <w:shd w:val="clear" w:color="auto" w:fill="auto"/>
            <w:vAlign w:val="center"/>
            <w:hideMark/>
          </w:tcPr>
          <w:p w:rsidR="00CB1A04" w:rsidRPr="00ED1BA7" w:rsidRDefault="00CB1A04" w:rsidP="00CD6ED6">
            <w:pPr>
              <w:widowControl/>
              <w:jc w:val="center"/>
              <w:rPr>
                <w:rFonts w:ascii="仿宋_GB2312" w:eastAsia="仿宋_GB2312" w:hint="eastAsia"/>
                <w:kern w:val="0"/>
                <w:sz w:val="24"/>
              </w:rPr>
            </w:pPr>
            <w:r w:rsidRPr="00ED1BA7">
              <w:rPr>
                <w:rFonts w:ascii="仿宋_GB2312" w:eastAsia="仿宋_GB2312" w:hint="eastAsia"/>
                <w:sz w:val="24"/>
              </w:rPr>
              <w:t>17.5-18.5</w:t>
            </w:r>
          </w:p>
        </w:tc>
        <w:tc>
          <w:tcPr>
            <w:tcW w:w="513" w:type="pct"/>
            <w:vMerge/>
            <w:tcBorders>
              <w:top w:val="nil"/>
              <w:left w:val="single" w:sz="8" w:space="0" w:color="auto"/>
              <w:bottom w:val="single" w:sz="8" w:space="0" w:color="000000"/>
              <w:right w:val="single" w:sz="8" w:space="0" w:color="auto"/>
            </w:tcBorders>
            <w:vAlign w:val="center"/>
            <w:hideMark/>
          </w:tcPr>
          <w:p w:rsidR="00CB1A04" w:rsidRPr="00ED1BA7" w:rsidRDefault="00CB1A04" w:rsidP="00CD6ED6">
            <w:pPr>
              <w:widowControl/>
              <w:jc w:val="left"/>
              <w:rPr>
                <w:rFonts w:ascii="仿宋_GB2312" w:eastAsia="仿宋_GB2312" w:hint="eastAsia"/>
                <w:kern w:val="0"/>
                <w:sz w:val="24"/>
              </w:rPr>
            </w:pPr>
          </w:p>
        </w:tc>
        <w:tc>
          <w:tcPr>
            <w:tcW w:w="446" w:type="pct"/>
            <w:tcBorders>
              <w:top w:val="nil"/>
              <w:left w:val="nil"/>
              <w:bottom w:val="single" w:sz="8" w:space="0" w:color="auto"/>
              <w:right w:val="single" w:sz="8" w:space="0" w:color="auto"/>
            </w:tcBorders>
            <w:shd w:val="clear" w:color="auto" w:fill="auto"/>
            <w:vAlign w:val="center"/>
            <w:hideMark/>
          </w:tcPr>
          <w:p w:rsidR="00CB1A04" w:rsidRPr="00ED1BA7" w:rsidRDefault="00CB1A04" w:rsidP="00CD6ED6">
            <w:pPr>
              <w:widowControl/>
              <w:jc w:val="center"/>
              <w:rPr>
                <w:rFonts w:ascii="仿宋_GB2312" w:eastAsia="仿宋_GB2312" w:hint="eastAsia"/>
                <w:kern w:val="0"/>
                <w:sz w:val="24"/>
              </w:rPr>
            </w:pPr>
            <w:r w:rsidRPr="00ED1BA7">
              <w:rPr>
                <w:rFonts w:ascii="仿宋_GB2312" w:eastAsia="仿宋_GB2312" w:hint="eastAsia"/>
                <w:sz w:val="24"/>
              </w:rPr>
              <w:t>296-319</w:t>
            </w:r>
          </w:p>
        </w:tc>
        <w:tc>
          <w:tcPr>
            <w:tcW w:w="375" w:type="pct"/>
            <w:vMerge/>
            <w:tcBorders>
              <w:top w:val="nil"/>
              <w:left w:val="single" w:sz="8" w:space="0" w:color="auto"/>
              <w:bottom w:val="single" w:sz="8" w:space="0" w:color="000000"/>
              <w:right w:val="single" w:sz="8" w:space="0" w:color="auto"/>
            </w:tcBorders>
            <w:vAlign w:val="center"/>
            <w:hideMark/>
          </w:tcPr>
          <w:p w:rsidR="00CB1A04" w:rsidRPr="00ED1BA7" w:rsidRDefault="00CB1A04" w:rsidP="00CD6ED6">
            <w:pPr>
              <w:widowControl/>
              <w:jc w:val="left"/>
              <w:rPr>
                <w:rFonts w:ascii="仿宋_GB2312" w:eastAsia="仿宋_GB2312" w:hint="eastAsia"/>
                <w:kern w:val="0"/>
                <w:sz w:val="24"/>
              </w:rPr>
            </w:pPr>
          </w:p>
        </w:tc>
        <w:tc>
          <w:tcPr>
            <w:tcW w:w="360" w:type="pct"/>
            <w:tcBorders>
              <w:top w:val="nil"/>
              <w:left w:val="nil"/>
              <w:bottom w:val="single" w:sz="8" w:space="0" w:color="auto"/>
              <w:right w:val="single" w:sz="8" w:space="0" w:color="auto"/>
            </w:tcBorders>
            <w:shd w:val="clear" w:color="auto" w:fill="auto"/>
            <w:vAlign w:val="center"/>
            <w:hideMark/>
          </w:tcPr>
          <w:p w:rsidR="00CB1A04" w:rsidRPr="00ED1BA7" w:rsidRDefault="00CB1A04" w:rsidP="00CD6ED6">
            <w:pPr>
              <w:widowControl/>
              <w:jc w:val="center"/>
              <w:rPr>
                <w:rFonts w:ascii="仿宋_GB2312" w:eastAsia="仿宋_GB2312" w:hint="eastAsia"/>
                <w:kern w:val="0"/>
                <w:sz w:val="24"/>
              </w:rPr>
            </w:pPr>
            <w:r w:rsidRPr="00ED1BA7">
              <w:rPr>
                <w:rFonts w:ascii="仿宋_GB2312" w:eastAsia="仿宋_GB2312" w:hint="eastAsia"/>
                <w:sz w:val="24"/>
              </w:rPr>
              <w:t>11%</w:t>
            </w:r>
          </w:p>
        </w:tc>
      </w:tr>
      <w:tr w:rsidR="00CB1A04" w:rsidRPr="00ED1BA7" w:rsidTr="00CB1A04">
        <w:trPr>
          <w:gridAfter w:val="1"/>
          <w:wAfter w:w="722" w:type="pct"/>
          <w:trHeight w:val="525"/>
        </w:trPr>
        <w:tc>
          <w:tcPr>
            <w:tcW w:w="502" w:type="pct"/>
            <w:vMerge/>
            <w:tcBorders>
              <w:top w:val="nil"/>
              <w:left w:val="single" w:sz="8" w:space="0" w:color="auto"/>
              <w:bottom w:val="single" w:sz="8" w:space="0" w:color="000000"/>
              <w:right w:val="single" w:sz="8" w:space="0" w:color="auto"/>
            </w:tcBorders>
            <w:vAlign w:val="center"/>
            <w:hideMark/>
          </w:tcPr>
          <w:p w:rsidR="00CB1A04" w:rsidRPr="00ED1BA7" w:rsidRDefault="00CB1A04" w:rsidP="00707F93">
            <w:pPr>
              <w:adjustRightInd w:val="0"/>
              <w:snapToGrid w:val="0"/>
              <w:spacing w:before="100" w:beforeAutospacing="1" w:after="100" w:afterAutospacing="1"/>
              <w:rPr>
                <w:rFonts w:ascii="仿宋_GB2312" w:eastAsia="仿宋_GB2312" w:hAnsiTheme="majorEastAsia" w:hint="eastAsia"/>
                <w:sz w:val="24"/>
              </w:rPr>
            </w:pPr>
          </w:p>
        </w:tc>
        <w:tc>
          <w:tcPr>
            <w:tcW w:w="374" w:type="pct"/>
            <w:vMerge w:val="restart"/>
            <w:tcBorders>
              <w:top w:val="nil"/>
              <w:left w:val="single" w:sz="8" w:space="0" w:color="auto"/>
              <w:bottom w:val="single" w:sz="8" w:space="0" w:color="000000"/>
              <w:right w:val="single" w:sz="8" w:space="0" w:color="auto"/>
            </w:tcBorders>
            <w:shd w:val="clear" w:color="auto" w:fill="auto"/>
            <w:vAlign w:val="center"/>
            <w:hideMark/>
          </w:tcPr>
          <w:p w:rsidR="00CB1A04" w:rsidRPr="00ED1BA7" w:rsidRDefault="00CB1A04" w:rsidP="00707F93">
            <w:pPr>
              <w:adjustRightInd w:val="0"/>
              <w:snapToGrid w:val="0"/>
              <w:spacing w:before="100" w:beforeAutospacing="1" w:after="100" w:afterAutospacing="1"/>
              <w:rPr>
                <w:rFonts w:ascii="仿宋_GB2312" w:eastAsia="仿宋_GB2312" w:hAnsiTheme="majorEastAsia" w:hint="eastAsia"/>
                <w:sz w:val="24"/>
              </w:rPr>
            </w:pPr>
            <w:r w:rsidRPr="00ED1BA7">
              <w:rPr>
                <w:rFonts w:ascii="仿宋_GB2312" w:eastAsia="仿宋_GB2312" w:hAnsiTheme="majorEastAsia" w:hint="eastAsia"/>
                <w:sz w:val="24"/>
              </w:rPr>
              <w:t>实践</w:t>
            </w:r>
          </w:p>
          <w:p w:rsidR="00CB1A04" w:rsidRPr="00ED1BA7" w:rsidRDefault="00CB1A04" w:rsidP="00707F93">
            <w:pPr>
              <w:adjustRightInd w:val="0"/>
              <w:snapToGrid w:val="0"/>
              <w:spacing w:before="100" w:beforeAutospacing="1" w:after="100" w:afterAutospacing="1"/>
              <w:rPr>
                <w:rFonts w:ascii="仿宋_GB2312" w:eastAsia="仿宋_GB2312" w:hAnsiTheme="majorEastAsia" w:hint="eastAsia"/>
                <w:sz w:val="24"/>
              </w:rPr>
            </w:pPr>
            <w:r w:rsidRPr="00ED1BA7">
              <w:rPr>
                <w:rFonts w:ascii="仿宋_GB2312" w:eastAsia="仿宋_GB2312" w:hAnsiTheme="majorEastAsia" w:hint="eastAsia"/>
                <w:sz w:val="24"/>
              </w:rPr>
              <w:t>环节</w:t>
            </w:r>
          </w:p>
        </w:tc>
        <w:tc>
          <w:tcPr>
            <w:tcW w:w="826" w:type="pct"/>
            <w:tcBorders>
              <w:top w:val="nil"/>
              <w:left w:val="nil"/>
              <w:bottom w:val="single" w:sz="8" w:space="0" w:color="auto"/>
              <w:right w:val="single" w:sz="8" w:space="0" w:color="auto"/>
            </w:tcBorders>
            <w:shd w:val="clear" w:color="auto" w:fill="auto"/>
            <w:vAlign w:val="center"/>
            <w:hideMark/>
          </w:tcPr>
          <w:p w:rsidR="00CB1A04" w:rsidRPr="00ED1BA7" w:rsidRDefault="00CB1A04" w:rsidP="00707F93">
            <w:pPr>
              <w:adjustRightInd w:val="0"/>
              <w:snapToGrid w:val="0"/>
              <w:spacing w:before="100" w:beforeAutospacing="1" w:after="100" w:afterAutospacing="1"/>
              <w:rPr>
                <w:rFonts w:ascii="仿宋_GB2312" w:eastAsia="仿宋_GB2312" w:hAnsiTheme="majorEastAsia" w:hint="eastAsia"/>
                <w:sz w:val="24"/>
              </w:rPr>
            </w:pPr>
            <w:r w:rsidRPr="00ED1BA7">
              <w:rPr>
                <w:rFonts w:ascii="仿宋_GB2312" w:eastAsia="仿宋_GB2312" w:hAnsiTheme="majorEastAsia" w:hint="eastAsia"/>
                <w:sz w:val="24"/>
              </w:rPr>
              <w:t>不含实验课程</w:t>
            </w:r>
          </w:p>
        </w:tc>
        <w:tc>
          <w:tcPr>
            <w:tcW w:w="417" w:type="pct"/>
            <w:vMerge/>
            <w:tcBorders>
              <w:top w:val="nil"/>
              <w:left w:val="single" w:sz="8" w:space="0" w:color="auto"/>
              <w:bottom w:val="single" w:sz="8" w:space="0" w:color="000000"/>
              <w:right w:val="single" w:sz="8" w:space="0" w:color="auto"/>
            </w:tcBorders>
            <w:vAlign w:val="center"/>
            <w:hideMark/>
          </w:tcPr>
          <w:p w:rsidR="00CB1A04" w:rsidRPr="00ED1BA7" w:rsidRDefault="00CB1A04" w:rsidP="00CD6ED6">
            <w:pPr>
              <w:widowControl/>
              <w:jc w:val="left"/>
              <w:rPr>
                <w:rFonts w:ascii="仿宋_GB2312" w:eastAsia="仿宋_GB2312" w:hint="eastAsia"/>
                <w:kern w:val="0"/>
                <w:sz w:val="24"/>
              </w:rPr>
            </w:pPr>
          </w:p>
        </w:tc>
        <w:tc>
          <w:tcPr>
            <w:tcW w:w="465" w:type="pct"/>
            <w:tcBorders>
              <w:top w:val="nil"/>
              <w:left w:val="nil"/>
              <w:bottom w:val="single" w:sz="8" w:space="0" w:color="auto"/>
              <w:right w:val="single" w:sz="8" w:space="0" w:color="auto"/>
            </w:tcBorders>
            <w:shd w:val="clear" w:color="auto" w:fill="auto"/>
            <w:vAlign w:val="center"/>
            <w:hideMark/>
          </w:tcPr>
          <w:p w:rsidR="00CB1A04" w:rsidRPr="00ED1BA7" w:rsidRDefault="00CB1A04" w:rsidP="00CD6ED6">
            <w:pPr>
              <w:widowControl/>
              <w:jc w:val="center"/>
              <w:rPr>
                <w:rFonts w:ascii="仿宋_GB2312" w:eastAsia="仿宋_GB2312" w:hint="eastAsia"/>
                <w:kern w:val="0"/>
                <w:sz w:val="24"/>
              </w:rPr>
            </w:pPr>
            <w:r w:rsidRPr="00ED1BA7">
              <w:rPr>
                <w:rFonts w:ascii="仿宋_GB2312" w:eastAsia="仿宋_GB2312" w:hint="eastAsia"/>
                <w:sz w:val="24"/>
              </w:rPr>
              <w:t>25</w:t>
            </w:r>
          </w:p>
        </w:tc>
        <w:tc>
          <w:tcPr>
            <w:tcW w:w="513" w:type="pct"/>
            <w:vMerge/>
            <w:tcBorders>
              <w:top w:val="nil"/>
              <w:left w:val="single" w:sz="8" w:space="0" w:color="auto"/>
              <w:bottom w:val="single" w:sz="8" w:space="0" w:color="000000"/>
              <w:right w:val="single" w:sz="8" w:space="0" w:color="auto"/>
            </w:tcBorders>
            <w:vAlign w:val="center"/>
            <w:hideMark/>
          </w:tcPr>
          <w:p w:rsidR="00CB1A04" w:rsidRPr="00ED1BA7" w:rsidRDefault="00CB1A04" w:rsidP="00CD6ED6">
            <w:pPr>
              <w:widowControl/>
              <w:jc w:val="left"/>
              <w:rPr>
                <w:rFonts w:ascii="仿宋_GB2312" w:eastAsia="仿宋_GB2312" w:hint="eastAsia"/>
                <w:kern w:val="0"/>
                <w:sz w:val="24"/>
              </w:rPr>
            </w:pPr>
          </w:p>
        </w:tc>
        <w:tc>
          <w:tcPr>
            <w:tcW w:w="446" w:type="pct"/>
            <w:tcBorders>
              <w:top w:val="nil"/>
              <w:left w:val="nil"/>
              <w:bottom w:val="single" w:sz="8" w:space="0" w:color="auto"/>
              <w:right w:val="single" w:sz="8" w:space="0" w:color="auto"/>
            </w:tcBorders>
            <w:shd w:val="clear" w:color="auto" w:fill="auto"/>
            <w:vAlign w:val="center"/>
            <w:hideMark/>
          </w:tcPr>
          <w:p w:rsidR="00CB1A04" w:rsidRPr="00ED1BA7" w:rsidRDefault="00CB1A04" w:rsidP="00CB1A04">
            <w:pPr>
              <w:jc w:val="center"/>
              <w:rPr>
                <w:rFonts w:ascii="仿宋_GB2312" w:eastAsia="仿宋_GB2312" w:hint="eastAsia"/>
                <w:sz w:val="24"/>
              </w:rPr>
            </w:pPr>
            <w:r w:rsidRPr="00ED1BA7">
              <w:rPr>
                <w:rFonts w:ascii="仿宋_GB2312" w:eastAsia="仿宋_GB2312" w:hint="eastAsia"/>
                <w:sz w:val="24"/>
              </w:rPr>
              <w:t>35</w:t>
            </w:r>
            <w:r w:rsidRPr="00ED1BA7">
              <w:rPr>
                <w:rFonts w:ascii="仿宋_GB2312" w:eastAsia="仿宋_GB2312" w:hAnsi="宋体" w:hint="eastAsia"/>
                <w:sz w:val="24"/>
              </w:rPr>
              <w:t>周</w:t>
            </w:r>
            <w:r w:rsidRPr="00ED1BA7">
              <w:rPr>
                <w:rFonts w:ascii="仿宋_GB2312" w:eastAsia="仿宋_GB2312" w:hint="eastAsia"/>
                <w:sz w:val="24"/>
              </w:rPr>
              <w:t>+64</w:t>
            </w:r>
          </w:p>
          <w:p w:rsidR="00CB1A04" w:rsidRPr="00ED1BA7" w:rsidRDefault="00CB1A04" w:rsidP="00CD6ED6">
            <w:pPr>
              <w:widowControl/>
              <w:jc w:val="center"/>
              <w:rPr>
                <w:rFonts w:ascii="仿宋_GB2312" w:eastAsia="仿宋_GB2312" w:hint="eastAsia"/>
                <w:kern w:val="0"/>
                <w:sz w:val="24"/>
              </w:rPr>
            </w:pPr>
          </w:p>
        </w:tc>
        <w:tc>
          <w:tcPr>
            <w:tcW w:w="375" w:type="pct"/>
            <w:vMerge/>
            <w:tcBorders>
              <w:top w:val="nil"/>
              <w:left w:val="single" w:sz="8" w:space="0" w:color="auto"/>
              <w:bottom w:val="single" w:sz="8" w:space="0" w:color="000000"/>
              <w:right w:val="single" w:sz="8" w:space="0" w:color="auto"/>
            </w:tcBorders>
            <w:vAlign w:val="center"/>
            <w:hideMark/>
          </w:tcPr>
          <w:p w:rsidR="00CB1A04" w:rsidRPr="00ED1BA7" w:rsidRDefault="00CB1A04" w:rsidP="00CD6ED6">
            <w:pPr>
              <w:widowControl/>
              <w:jc w:val="left"/>
              <w:rPr>
                <w:rFonts w:ascii="仿宋_GB2312" w:eastAsia="仿宋_GB2312" w:hint="eastAsia"/>
                <w:kern w:val="0"/>
                <w:sz w:val="24"/>
              </w:rPr>
            </w:pPr>
          </w:p>
        </w:tc>
        <w:tc>
          <w:tcPr>
            <w:tcW w:w="360" w:type="pct"/>
            <w:tcBorders>
              <w:top w:val="nil"/>
              <w:left w:val="nil"/>
              <w:bottom w:val="single" w:sz="8" w:space="0" w:color="auto"/>
              <w:right w:val="single" w:sz="8" w:space="0" w:color="auto"/>
            </w:tcBorders>
            <w:shd w:val="clear" w:color="auto" w:fill="auto"/>
            <w:vAlign w:val="center"/>
            <w:hideMark/>
          </w:tcPr>
          <w:p w:rsidR="00CB1A04" w:rsidRPr="00ED1BA7" w:rsidRDefault="00CB1A04" w:rsidP="00CD6ED6">
            <w:pPr>
              <w:widowControl/>
              <w:jc w:val="center"/>
              <w:rPr>
                <w:rFonts w:ascii="仿宋_GB2312" w:eastAsia="仿宋_GB2312" w:hint="eastAsia"/>
                <w:kern w:val="0"/>
                <w:sz w:val="24"/>
              </w:rPr>
            </w:pPr>
            <w:r w:rsidRPr="00ED1BA7">
              <w:rPr>
                <w:rFonts w:ascii="仿宋_GB2312" w:eastAsia="仿宋_GB2312" w:hint="eastAsia"/>
                <w:sz w:val="24"/>
              </w:rPr>
              <w:t>16%</w:t>
            </w:r>
          </w:p>
        </w:tc>
      </w:tr>
      <w:tr w:rsidR="00CB1A04" w:rsidRPr="00ED1BA7" w:rsidTr="00CB1A04">
        <w:trPr>
          <w:gridAfter w:val="1"/>
          <w:wAfter w:w="722" w:type="pct"/>
          <w:trHeight w:val="495"/>
        </w:trPr>
        <w:tc>
          <w:tcPr>
            <w:tcW w:w="502" w:type="pct"/>
            <w:vMerge/>
            <w:tcBorders>
              <w:top w:val="nil"/>
              <w:left w:val="single" w:sz="8" w:space="0" w:color="auto"/>
              <w:bottom w:val="single" w:sz="8" w:space="0" w:color="000000"/>
              <w:right w:val="single" w:sz="8" w:space="0" w:color="auto"/>
            </w:tcBorders>
            <w:vAlign w:val="center"/>
            <w:hideMark/>
          </w:tcPr>
          <w:p w:rsidR="00CB1A04" w:rsidRPr="00ED1BA7" w:rsidRDefault="00CB1A04" w:rsidP="00707F93">
            <w:pPr>
              <w:adjustRightInd w:val="0"/>
              <w:snapToGrid w:val="0"/>
              <w:spacing w:before="100" w:beforeAutospacing="1" w:after="100" w:afterAutospacing="1"/>
              <w:rPr>
                <w:rFonts w:ascii="仿宋_GB2312" w:eastAsia="仿宋_GB2312" w:hAnsiTheme="majorEastAsia" w:hint="eastAsia"/>
                <w:sz w:val="24"/>
              </w:rPr>
            </w:pPr>
          </w:p>
        </w:tc>
        <w:tc>
          <w:tcPr>
            <w:tcW w:w="374" w:type="pct"/>
            <w:vMerge/>
            <w:tcBorders>
              <w:top w:val="nil"/>
              <w:left w:val="single" w:sz="8" w:space="0" w:color="auto"/>
              <w:bottom w:val="single" w:sz="8" w:space="0" w:color="000000"/>
              <w:right w:val="single" w:sz="8" w:space="0" w:color="auto"/>
            </w:tcBorders>
            <w:vAlign w:val="center"/>
            <w:hideMark/>
          </w:tcPr>
          <w:p w:rsidR="00CB1A04" w:rsidRPr="00ED1BA7" w:rsidRDefault="00CB1A04" w:rsidP="00707F93">
            <w:pPr>
              <w:adjustRightInd w:val="0"/>
              <w:snapToGrid w:val="0"/>
              <w:spacing w:before="100" w:beforeAutospacing="1" w:after="100" w:afterAutospacing="1"/>
              <w:rPr>
                <w:rFonts w:ascii="仿宋_GB2312" w:eastAsia="仿宋_GB2312" w:hAnsiTheme="majorEastAsia" w:hint="eastAsia"/>
                <w:sz w:val="24"/>
              </w:rPr>
            </w:pPr>
          </w:p>
        </w:tc>
        <w:tc>
          <w:tcPr>
            <w:tcW w:w="826" w:type="pct"/>
            <w:tcBorders>
              <w:top w:val="nil"/>
              <w:left w:val="nil"/>
              <w:bottom w:val="single" w:sz="8" w:space="0" w:color="auto"/>
              <w:right w:val="single" w:sz="8" w:space="0" w:color="auto"/>
            </w:tcBorders>
            <w:shd w:val="clear" w:color="auto" w:fill="auto"/>
            <w:vAlign w:val="center"/>
            <w:hideMark/>
          </w:tcPr>
          <w:p w:rsidR="00CB1A04" w:rsidRPr="00ED1BA7" w:rsidRDefault="00CB1A04" w:rsidP="00707F93">
            <w:pPr>
              <w:adjustRightInd w:val="0"/>
              <w:snapToGrid w:val="0"/>
              <w:spacing w:before="100" w:beforeAutospacing="1" w:after="100" w:afterAutospacing="1"/>
              <w:rPr>
                <w:rFonts w:ascii="仿宋_GB2312" w:eastAsia="仿宋_GB2312" w:hAnsiTheme="majorEastAsia" w:hint="eastAsia"/>
                <w:sz w:val="24"/>
              </w:rPr>
            </w:pPr>
            <w:r w:rsidRPr="00ED1BA7">
              <w:rPr>
                <w:rFonts w:ascii="仿宋_GB2312" w:eastAsia="仿宋_GB2312" w:hAnsiTheme="majorEastAsia" w:hint="eastAsia"/>
                <w:sz w:val="24"/>
              </w:rPr>
              <w:t>含实验课程</w:t>
            </w:r>
          </w:p>
        </w:tc>
        <w:tc>
          <w:tcPr>
            <w:tcW w:w="417" w:type="pct"/>
            <w:vMerge/>
            <w:tcBorders>
              <w:top w:val="nil"/>
              <w:left w:val="single" w:sz="8" w:space="0" w:color="auto"/>
              <w:bottom w:val="single" w:sz="8" w:space="0" w:color="000000"/>
              <w:right w:val="single" w:sz="8" w:space="0" w:color="auto"/>
            </w:tcBorders>
            <w:vAlign w:val="center"/>
            <w:hideMark/>
          </w:tcPr>
          <w:p w:rsidR="00CB1A04" w:rsidRPr="00ED1BA7" w:rsidRDefault="00CB1A04" w:rsidP="00CD6ED6">
            <w:pPr>
              <w:widowControl/>
              <w:jc w:val="left"/>
              <w:rPr>
                <w:rFonts w:ascii="仿宋_GB2312" w:eastAsia="仿宋_GB2312" w:hint="eastAsia"/>
                <w:kern w:val="0"/>
                <w:sz w:val="24"/>
              </w:rPr>
            </w:pPr>
          </w:p>
        </w:tc>
        <w:tc>
          <w:tcPr>
            <w:tcW w:w="465" w:type="pct"/>
            <w:tcBorders>
              <w:top w:val="nil"/>
              <w:left w:val="nil"/>
              <w:bottom w:val="single" w:sz="8" w:space="0" w:color="auto"/>
              <w:right w:val="single" w:sz="8" w:space="0" w:color="auto"/>
            </w:tcBorders>
            <w:shd w:val="clear" w:color="auto" w:fill="auto"/>
            <w:vAlign w:val="center"/>
            <w:hideMark/>
          </w:tcPr>
          <w:p w:rsidR="00CB1A04" w:rsidRPr="00ED1BA7" w:rsidRDefault="00CB1A04" w:rsidP="00CD6ED6">
            <w:pPr>
              <w:widowControl/>
              <w:jc w:val="center"/>
              <w:rPr>
                <w:rFonts w:ascii="仿宋_GB2312" w:eastAsia="仿宋_GB2312" w:hint="eastAsia"/>
                <w:kern w:val="0"/>
                <w:sz w:val="24"/>
              </w:rPr>
            </w:pPr>
            <w:r w:rsidRPr="00ED1BA7">
              <w:rPr>
                <w:rFonts w:ascii="仿宋_GB2312" w:eastAsia="仿宋_GB2312" w:hint="eastAsia"/>
                <w:sz w:val="24"/>
              </w:rPr>
              <w:t>25+10</w:t>
            </w:r>
          </w:p>
        </w:tc>
        <w:tc>
          <w:tcPr>
            <w:tcW w:w="513" w:type="pct"/>
            <w:vMerge/>
            <w:tcBorders>
              <w:top w:val="nil"/>
              <w:left w:val="single" w:sz="8" w:space="0" w:color="auto"/>
              <w:bottom w:val="single" w:sz="8" w:space="0" w:color="000000"/>
              <w:right w:val="single" w:sz="8" w:space="0" w:color="auto"/>
            </w:tcBorders>
            <w:vAlign w:val="center"/>
            <w:hideMark/>
          </w:tcPr>
          <w:p w:rsidR="00CB1A04" w:rsidRPr="00ED1BA7" w:rsidRDefault="00CB1A04" w:rsidP="00CD6ED6">
            <w:pPr>
              <w:widowControl/>
              <w:jc w:val="left"/>
              <w:rPr>
                <w:rFonts w:ascii="仿宋_GB2312" w:eastAsia="仿宋_GB2312" w:hint="eastAsia"/>
                <w:kern w:val="0"/>
                <w:sz w:val="24"/>
              </w:rPr>
            </w:pPr>
          </w:p>
        </w:tc>
        <w:tc>
          <w:tcPr>
            <w:tcW w:w="446" w:type="pct"/>
            <w:tcBorders>
              <w:top w:val="nil"/>
              <w:left w:val="nil"/>
              <w:bottom w:val="single" w:sz="8" w:space="0" w:color="auto"/>
              <w:right w:val="single" w:sz="8" w:space="0" w:color="auto"/>
            </w:tcBorders>
            <w:shd w:val="clear" w:color="auto" w:fill="auto"/>
            <w:vAlign w:val="center"/>
            <w:hideMark/>
          </w:tcPr>
          <w:p w:rsidR="00CB1A04" w:rsidRPr="00ED1BA7" w:rsidRDefault="00CB1A04" w:rsidP="00CD6ED6">
            <w:pPr>
              <w:widowControl/>
              <w:jc w:val="center"/>
              <w:rPr>
                <w:rFonts w:ascii="仿宋_GB2312" w:eastAsia="仿宋_GB2312" w:hint="eastAsia"/>
                <w:kern w:val="0"/>
                <w:sz w:val="24"/>
              </w:rPr>
            </w:pPr>
            <w:r w:rsidRPr="00ED1BA7">
              <w:rPr>
                <w:rFonts w:ascii="仿宋_GB2312" w:eastAsia="仿宋_GB2312" w:hint="eastAsia"/>
                <w:sz w:val="24"/>
              </w:rPr>
              <w:t>35</w:t>
            </w:r>
            <w:r w:rsidRPr="00ED1BA7">
              <w:rPr>
                <w:rFonts w:ascii="仿宋_GB2312" w:eastAsia="仿宋_GB2312" w:hAnsi="宋体" w:hint="eastAsia"/>
                <w:sz w:val="24"/>
              </w:rPr>
              <w:t>周</w:t>
            </w:r>
            <w:r w:rsidRPr="00ED1BA7">
              <w:rPr>
                <w:rFonts w:ascii="仿宋_GB2312" w:eastAsia="仿宋_GB2312" w:hint="eastAsia"/>
                <w:sz w:val="24"/>
              </w:rPr>
              <w:t>+64+314</w:t>
            </w:r>
          </w:p>
        </w:tc>
        <w:tc>
          <w:tcPr>
            <w:tcW w:w="375" w:type="pct"/>
            <w:vMerge/>
            <w:tcBorders>
              <w:top w:val="nil"/>
              <w:left w:val="single" w:sz="8" w:space="0" w:color="auto"/>
              <w:bottom w:val="single" w:sz="8" w:space="0" w:color="000000"/>
              <w:right w:val="single" w:sz="8" w:space="0" w:color="auto"/>
            </w:tcBorders>
            <w:vAlign w:val="center"/>
            <w:hideMark/>
          </w:tcPr>
          <w:p w:rsidR="00CB1A04" w:rsidRPr="00ED1BA7" w:rsidRDefault="00CB1A04" w:rsidP="00CD6ED6">
            <w:pPr>
              <w:widowControl/>
              <w:jc w:val="left"/>
              <w:rPr>
                <w:rFonts w:ascii="仿宋_GB2312" w:eastAsia="仿宋_GB2312" w:hint="eastAsia"/>
                <w:kern w:val="0"/>
                <w:sz w:val="24"/>
              </w:rPr>
            </w:pPr>
          </w:p>
        </w:tc>
        <w:tc>
          <w:tcPr>
            <w:tcW w:w="360" w:type="pct"/>
            <w:tcBorders>
              <w:top w:val="nil"/>
              <w:left w:val="nil"/>
              <w:bottom w:val="single" w:sz="8" w:space="0" w:color="auto"/>
              <w:right w:val="single" w:sz="8" w:space="0" w:color="auto"/>
            </w:tcBorders>
            <w:shd w:val="clear" w:color="auto" w:fill="auto"/>
            <w:vAlign w:val="center"/>
            <w:hideMark/>
          </w:tcPr>
          <w:p w:rsidR="00CB1A04" w:rsidRPr="00ED1BA7" w:rsidRDefault="00CB1A04" w:rsidP="00CD6ED6">
            <w:pPr>
              <w:widowControl/>
              <w:jc w:val="center"/>
              <w:rPr>
                <w:rFonts w:ascii="仿宋_GB2312" w:eastAsia="仿宋_GB2312" w:hint="eastAsia"/>
                <w:kern w:val="0"/>
                <w:sz w:val="24"/>
              </w:rPr>
            </w:pPr>
            <w:r w:rsidRPr="00ED1BA7">
              <w:rPr>
                <w:rFonts w:ascii="仿宋_GB2312" w:eastAsia="仿宋_GB2312" w:hint="eastAsia"/>
                <w:sz w:val="24"/>
              </w:rPr>
              <w:t>22%</w:t>
            </w:r>
          </w:p>
        </w:tc>
      </w:tr>
      <w:tr w:rsidR="00CB1A04" w:rsidRPr="00ED1BA7" w:rsidTr="00CB1A04">
        <w:trPr>
          <w:gridAfter w:val="1"/>
          <w:wAfter w:w="722" w:type="pct"/>
          <w:trHeight w:val="420"/>
        </w:trPr>
        <w:tc>
          <w:tcPr>
            <w:tcW w:w="502" w:type="pct"/>
            <w:vMerge w:val="restart"/>
            <w:tcBorders>
              <w:top w:val="nil"/>
              <w:left w:val="single" w:sz="8" w:space="0" w:color="auto"/>
              <w:bottom w:val="single" w:sz="8" w:space="0" w:color="000000"/>
              <w:right w:val="single" w:sz="8" w:space="0" w:color="auto"/>
            </w:tcBorders>
            <w:shd w:val="clear" w:color="auto" w:fill="auto"/>
            <w:vAlign w:val="center"/>
            <w:hideMark/>
          </w:tcPr>
          <w:p w:rsidR="00CB1A04" w:rsidRPr="00ED1BA7" w:rsidRDefault="00CB1A04" w:rsidP="00707F93">
            <w:pPr>
              <w:adjustRightInd w:val="0"/>
              <w:snapToGrid w:val="0"/>
              <w:spacing w:before="100" w:beforeAutospacing="1" w:after="100" w:afterAutospacing="1"/>
              <w:rPr>
                <w:rFonts w:ascii="仿宋_GB2312" w:eastAsia="仿宋_GB2312" w:hAnsiTheme="majorEastAsia" w:hint="eastAsia"/>
                <w:sz w:val="24"/>
              </w:rPr>
            </w:pPr>
            <w:r w:rsidRPr="00ED1BA7">
              <w:rPr>
                <w:rFonts w:ascii="仿宋_GB2312" w:eastAsia="仿宋_GB2312" w:hAnsiTheme="majorEastAsia" w:hint="eastAsia"/>
                <w:sz w:val="24"/>
              </w:rPr>
              <w:t>选修课</w:t>
            </w:r>
          </w:p>
        </w:tc>
        <w:tc>
          <w:tcPr>
            <w:tcW w:w="1200" w:type="pct"/>
            <w:gridSpan w:val="2"/>
            <w:tcBorders>
              <w:top w:val="single" w:sz="8" w:space="0" w:color="auto"/>
              <w:left w:val="nil"/>
              <w:bottom w:val="single" w:sz="8" w:space="0" w:color="auto"/>
              <w:right w:val="single" w:sz="8" w:space="0" w:color="000000"/>
            </w:tcBorders>
            <w:shd w:val="clear" w:color="auto" w:fill="auto"/>
            <w:vAlign w:val="center"/>
            <w:hideMark/>
          </w:tcPr>
          <w:p w:rsidR="00CB1A04" w:rsidRPr="00ED1BA7" w:rsidRDefault="00CB1A04" w:rsidP="00707F93">
            <w:pPr>
              <w:adjustRightInd w:val="0"/>
              <w:snapToGrid w:val="0"/>
              <w:spacing w:before="100" w:beforeAutospacing="1" w:after="100" w:afterAutospacing="1"/>
              <w:rPr>
                <w:rFonts w:ascii="仿宋_GB2312" w:eastAsia="仿宋_GB2312" w:hAnsiTheme="majorEastAsia" w:hint="eastAsia"/>
                <w:sz w:val="24"/>
              </w:rPr>
            </w:pPr>
            <w:r w:rsidRPr="00ED1BA7">
              <w:rPr>
                <w:rFonts w:ascii="仿宋_GB2312" w:eastAsia="仿宋_GB2312" w:hAnsiTheme="majorEastAsia" w:hint="eastAsia"/>
                <w:sz w:val="24"/>
              </w:rPr>
              <w:t>通识教育核心课程</w:t>
            </w:r>
          </w:p>
        </w:tc>
        <w:tc>
          <w:tcPr>
            <w:tcW w:w="417" w:type="pct"/>
            <w:vMerge w:val="restart"/>
            <w:tcBorders>
              <w:top w:val="nil"/>
              <w:left w:val="single" w:sz="8" w:space="0" w:color="auto"/>
              <w:bottom w:val="single" w:sz="8" w:space="0" w:color="000000"/>
              <w:right w:val="single" w:sz="8" w:space="0" w:color="auto"/>
            </w:tcBorders>
            <w:shd w:val="clear" w:color="auto" w:fill="auto"/>
            <w:vAlign w:val="center"/>
            <w:hideMark/>
          </w:tcPr>
          <w:p w:rsidR="00CB1A04" w:rsidRPr="00ED1BA7" w:rsidRDefault="00CB1A04" w:rsidP="00F669A3">
            <w:pPr>
              <w:jc w:val="center"/>
              <w:rPr>
                <w:rFonts w:ascii="仿宋_GB2312" w:eastAsia="仿宋_GB2312" w:hint="eastAsia"/>
                <w:sz w:val="24"/>
              </w:rPr>
            </w:pPr>
            <w:r w:rsidRPr="00ED1BA7">
              <w:rPr>
                <w:rFonts w:ascii="仿宋_GB2312" w:eastAsia="仿宋_GB2312" w:hint="eastAsia"/>
                <w:sz w:val="24"/>
              </w:rPr>
              <w:t>25</w:t>
            </w:r>
          </w:p>
        </w:tc>
        <w:tc>
          <w:tcPr>
            <w:tcW w:w="465" w:type="pct"/>
            <w:tcBorders>
              <w:top w:val="nil"/>
              <w:left w:val="nil"/>
              <w:bottom w:val="single" w:sz="8" w:space="0" w:color="auto"/>
              <w:right w:val="single" w:sz="8" w:space="0" w:color="auto"/>
            </w:tcBorders>
            <w:shd w:val="clear" w:color="auto" w:fill="auto"/>
            <w:vAlign w:val="center"/>
            <w:hideMark/>
          </w:tcPr>
          <w:p w:rsidR="00CB1A04" w:rsidRPr="00ED1BA7" w:rsidRDefault="00CB1A04" w:rsidP="00F669A3">
            <w:pPr>
              <w:jc w:val="center"/>
              <w:rPr>
                <w:rFonts w:ascii="仿宋_GB2312" w:eastAsia="仿宋_GB2312" w:hint="eastAsia"/>
                <w:sz w:val="24"/>
              </w:rPr>
            </w:pPr>
            <w:r w:rsidRPr="00ED1BA7">
              <w:rPr>
                <w:rFonts w:ascii="仿宋_GB2312" w:eastAsia="仿宋_GB2312" w:hint="eastAsia"/>
                <w:sz w:val="24"/>
              </w:rPr>
              <w:t>10</w:t>
            </w:r>
          </w:p>
        </w:tc>
        <w:tc>
          <w:tcPr>
            <w:tcW w:w="513" w:type="pct"/>
            <w:vMerge w:val="restart"/>
            <w:tcBorders>
              <w:top w:val="nil"/>
              <w:left w:val="single" w:sz="8" w:space="0" w:color="auto"/>
              <w:bottom w:val="single" w:sz="8" w:space="0" w:color="000000"/>
              <w:right w:val="single" w:sz="8" w:space="0" w:color="auto"/>
            </w:tcBorders>
            <w:shd w:val="clear" w:color="auto" w:fill="auto"/>
            <w:vAlign w:val="center"/>
            <w:hideMark/>
          </w:tcPr>
          <w:p w:rsidR="00CB1A04" w:rsidRPr="00ED1BA7" w:rsidRDefault="00CB1A04" w:rsidP="00F669A3">
            <w:pPr>
              <w:jc w:val="center"/>
              <w:rPr>
                <w:rFonts w:ascii="仿宋_GB2312" w:eastAsia="仿宋_GB2312" w:hint="eastAsia"/>
                <w:sz w:val="24"/>
              </w:rPr>
            </w:pPr>
            <w:r w:rsidRPr="00ED1BA7">
              <w:rPr>
                <w:rFonts w:ascii="仿宋_GB2312" w:eastAsia="仿宋_GB2312" w:hint="eastAsia"/>
                <w:sz w:val="24"/>
              </w:rPr>
              <w:t>710-783</w:t>
            </w:r>
          </w:p>
        </w:tc>
        <w:tc>
          <w:tcPr>
            <w:tcW w:w="446" w:type="pct"/>
            <w:tcBorders>
              <w:top w:val="nil"/>
              <w:left w:val="nil"/>
              <w:bottom w:val="single" w:sz="8" w:space="0" w:color="auto"/>
              <w:right w:val="single" w:sz="8" w:space="0" w:color="auto"/>
            </w:tcBorders>
            <w:shd w:val="clear" w:color="auto" w:fill="auto"/>
            <w:vAlign w:val="center"/>
            <w:hideMark/>
          </w:tcPr>
          <w:p w:rsidR="00CB1A04" w:rsidRPr="00ED1BA7" w:rsidRDefault="00CB1A04" w:rsidP="00F669A3">
            <w:pPr>
              <w:jc w:val="center"/>
              <w:rPr>
                <w:rFonts w:ascii="仿宋_GB2312" w:eastAsia="仿宋_GB2312" w:hint="eastAsia"/>
                <w:sz w:val="24"/>
              </w:rPr>
            </w:pPr>
            <w:r w:rsidRPr="00ED1BA7">
              <w:rPr>
                <w:rFonts w:ascii="仿宋_GB2312" w:eastAsia="仿宋_GB2312" w:hint="eastAsia"/>
                <w:sz w:val="24"/>
              </w:rPr>
              <w:t>160</w:t>
            </w:r>
          </w:p>
        </w:tc>
        <w:tc>
          <w:tcPr>
            <w:tcW w:w="375" w:type="pct"/>
            <w:vMerge w:val="restart"/>
            <w:tcBorders>
              <w:top w:val="nil"/>
              <w:left w:val="single" w:sz="8" w:space="0" w:color="auto"/>
              <w:bottom w:val="single" w:sz="8" w:space="0" w:color="000000"/>
              <w:right w:val="single" w:sz="8" w:space="0" w:color="auto"/>
            </w:tcBorders>
            <w:shd w:val="clear" w:color="auto" w:fill="auto"/>
            <w:vAlign w:val="center"/>
            <w:hideMark/>
          </w:tcPr>
          <w:p w:rsidR="00CB1A04" w:rsidRPr="00ED1BA7" w:rsidRDefault="00CB1A04" w:rsidP="00F669A3">
            <w:pPr>
              <w:jc w:val="center"/>
              <w:rPr>
                <w:rFonts w:ascii="仿宋_GB2312" w:eastAsia="仿宋_GB2312" w:hint="eastAsia"/>
                <w:sz w:val="24"/>
              </w:rPr>
            </w:pPr>
            <w:r w:rsidRPr="00ED1BA7">
              <w:rPr>
                <w:rFonts w:ascii="仿宋_GB2312" w:eastAsia="仿宋_GB2312" w:hint="eastAsia"/>
                <w:sz w:val="24"/>
              </w:rPr>
              <w:t>16%</w:t>
            </w:r>
          </w:p>
        </w:tc>
        <w:tc>
          <w:tcPr>
            <w:tcW w:w="360" w:type="pct"/>
            <w:tcBorders>
              <w:top w:val="nil"/>
              <w:left w:val="nil"/>
              <w:bottom w:val="single" w:sz="8" w:space="0" w:color="auto"/>
              <w:right w:val="single" w:sz="8" w:space="0" w:color="auto"/>
            </w:tcBorders>
            <w:shd w:val="clear" w:color="auto" w:fill="auto"/>
            <w:vAlign w:val="center"/>
            <w:hideMark/>
          </w:tcPr>
          <w:p w:rsidR="00CB1A04" w:rsidRPr="00ED1BA7" w:rsidRDefault="00CB1A04" w:rsidP="00F669A3">
            <w:pPr>
              <w:jc w:val="center"/>
              <w:rPr>
                <w:rFonts w:ascii="仿宋_GB2312" w:eastAsia="仿宋_GB2312" w:hint="eastAsia"/>
                <w:sz w:val="24"/>
              </w:rPr>
            </w:pPr>
            <w:r w:rsidRPr="00ED1BA7">
              <w:rPr>
                <w:rFonts w:ascii="仿宋_GB2312" w:eastAsia="仿宋_GB2312" w:hint="eastAsia"/>
                <w:sz w:val="24"/>
              </w:rPr>
              <w:t>6%</w:t>
            </w:r>
          </w:p>
        </w:tc>
      </w:tr>
      <w:tr w:rsidR="00CB1A04" w:rsidRPr="00ED1BA7" w:rsidTr="00CB1A04">
        <w:trPr>
          <w:gridAfter w:val="1"/>
          <w:wAfter w:w="722" w:type="pct"/>
          <w:trHeight w:val="420"/>
        </w:trPr>
        <w:tc>
          <w:tcPr>
            <w:tcW w:w="502" w:type="pct"/>
            <w:vMerge/>
            <w:tcBorders>
              <w:top w:val="nil"/>
              <w:left w:val="single" w:sz="8" w:space="0" w:color="auto"/>
              <w:bottom w:val="single" w:sz="8" w:space="0" w:color="000000"/>
              <w:right w:val="single" w:sz="8" w:space="0" w:color="auto"/>
            </w:tcBorders>
            <w:vAlign w:val="center"/>
            <w:hideMark/>
          </w:tcPr>
          <w:p w:rsidR="00CB1A04" w:rsidRPr="00ED1BA7" w:rsidRDefault="00CB1A04" w:rsidP="00707F93">
            <w:pPr>
              <w:adjustRightInd w:val="0"/>
              <w:snapToGrid w:val="0"/>
              <w:spacing w:before="100" w:beforeAutospacing="1" w:after="100" w:afterAutospacing="1"/>
              <w:rPr>
                <w:rFonts w:ascii="仿宋_GB2312" w:eastAsia="仿宋_GB2312" w:hAnsiTheme="majorEastAsia" w:hint="eastAsia"/>
                <w:sz w:val="24"/>
              </w:rPr>
            </w:pPr>
          </w:p>
        </w:tc>
        <w:tc>
          <w:tcPr>
            <w:tcW w:w="1200" w:type="pct"/>
            <w:gridSpan w:val="2"/>
            <w:tcBorders>
              <w:top w:val="single" w:sz="8" w:space="0" w:color="auto"/>
              <w:left w:val="nil"/>
              <w:bottom w:val="single" w:sz="8" w:space="0" w:color="auto"/>
              <w:right w:val="single" w:sz="8" w:space="0" w:color="000000"/>
            </w:tcBorders>
            <w:shd w:val="clear" w:color="auto" w:fill="auto"/>
            <w:vAlign w:val="center"/>
            <w:hideMark/>
          </w:tcPr>
          <w:p w:rsidR="00CB1A04" w:rsidRPr="00ED1BA7" w:rsidRDefault="00CB1A04" w:rsidP="00707F93">
            <w:pPr>
              <w:adjustRightInd w:val="0"/>
              <w:snapToGrid w:val="0"/>
              <w:spacing w:before="100" w:beforeAutospacing="1" w:after="100" w:afterAutospacing="1"/>
              <w:rPr>
                <w:rFonts w:ascii="仿宋_GB2312" w:eastAsia="仿宋_GB2312" w:hAnsiTheme="majorEastAsia" w:hint="eastAsia"/>
                <w:sz w:val="24"/>
              </w:rPr>
            </w:pPr>
            <w:r w:rsidRPr="00ED1BA7">
              <w:rPr>
                <w:rFonts w:ascii="仿宋_GB2312" w:eastAsia="仿宋_GB2312" w:hAnsiTheme="majorEastAsia" w:hint="eastAsia"/>
                <w:sz w:val="24"/>
              </w:rPr>
              <w:t>通识教育选修课程</w:t>
            </w:r>
          </w:p>
        </w:tc>
        <w:tc>
          <w:tcPr>
            <w:tcW w:w="417" w:type="pct"/>
            <w:vMerge/>
            <w:tcBorders>
              <w:top w:val="nil"/>
              <w:left w:val="single" w:sz="8" w:space="0" w:color="auto"/>
              <w:bottom w:val="single" w:sz="8" w:space="0" w:color="000000"/>
              <w:right w:val="single" w:sz="8" w:space="0" w:color="auto"/>
            </w:tcBorders>
            <w:vAlign w:val="center"/>
            <w:hideMark/>
          </w:tcPr>
          <w:p w:rsidR="00CB1A04" w:rsidRPr="00ED1BA7" w:rsidRDefault="00CB1A04" w:rsidP="00CD6ED6">
            <w:pPr>
              <w:widowControl/>
              <w:jc w:val="left"/>
              <w:rPr>
                <w:rFonts w:ascii="仿宋_GB2312" w:eastAsia="仿宋_GB2312" w:hint="eastAsia"/>
                <w:kern w:val="0"/>
                <w:sz w:val="24"/>
              </w:rPr>
            </w:pPr>
          </w:p>
        </w:tc>
        <w:tc>
          <w:tcPr>
            <w:tcW w:w="465" w:type="pct"/>
            <w:tcBorders>
              <w:top w:val="nil"/>
              <w:left w:val="nil"/>
              <w:bottom w:val="single" w:sz="8" w:space="0" w:color="auto"/>
              <w:right w:val="single" w:sz="8" w:space="0" w:color="auto"/>
            </w:tcBorders>
            <w:shd w:val="clear" w:color="auto" w:fill="auto"/>
            <w:vAlign w:val="center"/>
            <w:hideMark/>
          </w:tcPr>
          <w:p w:rsidR="00CB1A04" w:rsidRPr="00ED1BA7" w:rsidRDefault="00CB1A04" w:rsidP="00CD6ED6">
            <w:pPr>
              <w:widowControl/>
              <w:jc w:val="center"/>
              <w:rPr>
                <w:rFonts w:ascii="仿宋_GB2312" w:eastAsia="仿宋_GB2312" w:hint="eastAsia"/>
                <w:kern w:val="0"/>
                <w:sz w:val="24"/>
              </w:rPr>
            </w:pPr>
            <w:r w:rsidRPr="00ED1BA7">
              <w:rPr>
                <w:rFonts w:ascii="仿宋_GB2312" w:eastAsia="仿宋_GB2312" w:hint="eastAsia"/>
                <w:sz w:val="24"/>
              </w:rPr>
              <w:t>3</w:t>
            </w:r>
          </w:p>
        </w:tc>
        <w:tc>
          <w:tcPr>
            <w:tcW w:w="513" w:type="pct"/>
            <w:vMerge/>
            <w:tcBorders>
              <w:top w:val="nil"/>
              <w:left w:val="single" w:sz="8" w:space="0" w:color="auto"/>
              <w:bottom w:val="single" w:sz="8" w:space="0" w:color="000000"/>
              <w:right w:val="single" w:sz="8" w:space="0" w:color="auto"/>
            </w:tcBorders>
            <w:vAlign w:val="center"/>
            <w:hideMark/>
          </w:tcPr>
          <w:p w:rsidR="00CB1A04" w:rsidRPr="00ED1BA7" w:rsidRDefault="00CB1A04" w:rsidP="00CD6ED6">
            <w:pPr>
              <w:widowControl/>
              <w:jc w:val="left"/>
              <w:rPr>
                <w:rFonts w:ascii="仿宋_GB2312" w:eastAsia="仿宋_GB2312" w:hint="eastAsia"/>
                <w:kern w:val="0"/>
                <w:sz w:val="24"/>
              </w:rPr>
            </w:pPr>
          </w:p>
        </w:tc>
        <w:tc>
          <w:tcPr>
            <w:tcW w:w="446" w:type="pct"/>
            <w:tcBorders>
              <w:top w:val="nil"/>
              <w:left w:val="nil"/>
              <w:bottom w:val="single" w:sz="8" w:space="0" w:color="auto"/>
              <w:right w:val="single" w:sz="8" w:space="0" w:color="auto"/>
            </w:tcBorders>
            <w:shd w:val="clear" w:color="auto" w:fill="auto"/>
            <w:vAlign w:val="center"/>
            <w:hideMark/>
          </w:tcPr>
          <w:p w:rsidR="00CB1A04" w:rsidRPr="00ED1BA7" w:rsidRDefault="00CB1A04" w:rsidP="00CD6ED6">
            <w:pPr>
              <w:widowControl/>
              <w:jc w:val="center"/>
              <w:rPr>
                <w:rFonts w:ascii="仿宋_GB2312" w:eastAsia="仿宋_GB2312" w:hint="eastAsia"/>
                <w:kern w:val="0"/>
                <w:sz w:val="24"/>
              </w:rPr>
            </w:pPr>
            <w:r w:rsidRPr="00ED1BA7">
              <w:rPr>
                <w:rFonts w:ascii="仿宋_GB2312" w:eastAsia="仿宋_GB2312" w:hint="eastAsia"/>
                <w:sz w:val="24"/>
              </w:rPr>
              <w:t>48</w:t>
            </w:r>
          </w:p>
        </w:tc>
        <w:tc>
          <w:tcPr>
            <w:tcW w:w="375" w:type="pct"/>
            <w:vMerge/>
            <w:tcBorders>
              <w:top w:val="nil"/>
              <w:left w:val="single" w:sz="8" w:space="0" w:color="auto"/>
              <w:bottom w:val="single" w:sz="8" w:space="0" w:color="000000"/>
              <w:right w:val="single" w:sz="8" w:space="0" w:color="auto"/>
            </w:tcBorders>
            <w:vAlign w:val="center"/>
            <w:hideMark/>
          </w:tcPr>
          <w:p w:rsidR="00CB1A04" w:rsidRPr="00ED1BA7" w:rsidRDefault="00CB1A04" w:rsidP="00CD6ED6">
            <w:pPr>
              <w:widowControl/>
              <w:jc w:val="left"/>
              <w:rPr>
                <w:rFonts w:ascii="仿宋_GB2312" w:eastAsia="仿宋_GB2312" w:hint="eastAsia"/>
                <w:kern w:val="0"/>
                <w:sz w:val="24"/>
              </w:rPr>
            </w:pPr>
          </w:p>
        </w:tc>
        <w:tc>
          <w:tcPr>
            <w:tcW w:w="360" w:type="pct"/>
            <w:tcBorders>
              <w:top w:val="nil"/>
              <w:left w:val="nil"/>
              <w:bottom w:val="single" w:sz="8" w:space="0" w:color="auto"/>
              <w:right w:val="single" w:sz="8" w:space="0" w:color="auto"/>
            </w:tcBorders>
            <w:shd w:val="clear" w:color="auto" w:fill="auto"/>
            <w:vAlign w:val="center"/>
            <w:hideMark/>
          </w:tcPr>
          <w:p w:rsidR="00CB1A04" w:rsidRPr="00ED1BA7" w:rsidRDefault="00CB1A04" w:rsidP="00CD6ED6">
            <w:pPr>
              <w:widowControl/>
              <w:jc w:val="center"/>
              <w:rPr>
                <w:rFonts w:ascii="仿宋_GB2312" w:eastAsia="仿宋_GB2312" w:hint="eastAsia"/>
                <w:kern w:val="0"/>
                <w:sz w:val="24"/>
              </w:rPr>
            </w:pPr>
            <w:r w:rsidRPr="00ED1BA7">
              <w:rPr>
                <w:rFonts w:ascii="仿宋_GB2312" w:eastAsia="仿宋_GB2312" w:hint="eastAsia"/>
                <w:sz w:val="24"/>
              </w:rPr>
              <w:t>2%</w:t>
            </w:r>
          </w:p>
        </w:tc>
      </w:tr>
      <w:tr w:rsidR="00CB1A04" w:rsidRPr="00ED1BA7" w:rsidTr="00CB1A04">
        <w:trPr>
          <w:gridAfter w:val="1"/>
          <w:wAfter w:w="722" w:type="pct"/>
          <w:trHeight w:val="435"/>
        </w:trPr>
        <w:tc>
          <w:tcPr>
            <w:tcW w:w="502" w:type="pct"/>
            <w:vMerge/>
            <w:tcBorders>
              <w:top w:val="nil"/>
              <w:left w:val="single" w:sz="8" w:space="0" w:color="auto"/>
              <w:bottom w:val="single" w:sz="8" w:space="0" w:color="000000"/>
              <w:right w:val="single" w:sz="8" w:space="0" w:color="auto"/>
            </w:tcBorders>
            <w:vAlign w:val="center"/>
            <w:hideMark/>
          </w:tcPr>
          <w:p w:rsidR="00CB1A04" w:rsidRPr="00ED1BA7" w:rsidRDefault="00CB1A04" w:rsidP="00707F93">
            <w:pPr>
              <w:adjustRightInd w:val="0"/>
              <w:snapToGrid w:val="0"/>
              <w:spacing w:before="100" w:beforeAutospacing="1" w:after="100" w:afterAutospacing="1"/>
              <w:rPr>
                <w:rFonts w:ascii="仿宋_GB2312" w:eastAsia="仿宋_GB2312" w:hAnsiTheme="majorEastAsia" w:hint="eastAsia"/>
                <w:sz w:val="24"/>
              </w:rPr>
            </w:pPr>
          </w:p>
        </w:tc>
        <w:tc>
          <w:tcPr>
            <w:tcW w:w="1200" w:type="pct"/>
            <w:gridSpan w:val="2"/>
            <w:tcBorders>
              <w:top w:val="single" w:sz="8" w:space="0" w:color="auto"/>
              <w:left w:val="nil"/>
              <w:bottom w:val="single" w:sz="8" w:space="0" w:color="auto"/>
              <w:right w:val="single" w:sz="8" w:space="0" w:color="000000"/>
            </w:tcBorders>
            <w:shd w:val="clear" w:color="auto" w:fill="auto"/>
            <w:vAlign w:val="center"/>
            <w:hideMark/>
          </w:tcPr>
          <w:p w:rsidR="00CB1A04" w:rsidRPr="00ED1BA7" w:rsidRDefault="00CB1A04" w:rsidP="00707F93">
            <w:pPr>
              <w:adjustRightInd w:val="0"/>
              <w:snapToGrid w:val="0"/>
              <w:spacing w:before="100" w:beforeAutospacing="1" w:after="100" w:afterAutospacing="1"/>
              <w:rPr>
                <w:rFonts w:ascii="仿宋_GB2312" w:eastAsia="仿宋_GB2312" w:hAnsiTheme="majorEastAsia" w:hint="eastAsia"/>
                <w:sz w:val="24"/>
              </w:rPr>
            </w:pPr>
            <w:r w:rsidRPr="00ED1BA7">
              <w:rPr>
                <w:rFonts w:ascii="仿宋_GB2312" w:eastAsia="仿宋_GB2312" w:hAnsiTheme="majorEastAsia" w:hint="eastAsia"/>
                <w:sz w:val="24"/>
              </w:rPr>
              <w:t>专业选修课程</w:t>
            </w:r>
          </w:p>
        </w:tc>
        <w:tc>
          <w:tcPr>
            <w:tcW w:w="417" w:type="pct"/>
            <w:vMerge/>
            <w:tcBorders>
              <w:top w:val="nil"/>
              <w:left w:val="single" w:sz="8" w:space="0" w:color="auto"/>
              <w:bottom w:val="single" w:sz="8" w:space="0" w:color="000000"/>
              <w:right w:val="single" w:sz="8" w:space="0" w:color="auto"/>
            </w:tcBorders>
            <w:vAlign w:val="center"/>
            <w:hideMark/>
          </w:tcPr>
          <w:p w:rsidR="00CB1A04" w:rsidRPr="00ED1BA7" w:rsidRDefault="00CB1A04" w:rsidP="00CD6ED6">
            <w:pPr>
              <w:widowControl/>
              <w:jc w:val="left"/>
              <w:rPr>
                <w:rFonts w:ascii="仿宋_GB2312" w:eastAsia="仿宋_GB2312" w:hint="eastAsia"/>
                <w:kern w:val="0"/>
                <w:sz w:val="24"/>
              </w:rPr>
            </w:pPr>
          </w:p>
        </w:tc>
        <w:tc>
          <w:tcPr>
            <w:tcW w:w="465" w:type="pct"/>
            <w:tcBorders>
              <w:top w:val="nil"/>
              <w:left w:val="nil"/>
              <w:bottom w:val="single" w:sz="8" w:space="0" w:color="auto"/>
              <w:right w:val="single" w:sz="8" w:space="0" w:color="auto"/>
            </w:tcBorders>
            <w:shd w:val="clear" w:color="auto" w:fill="auto"/>
            <w:vAlign w:val="center"/>
            <w:hideMark/>
          </w:tcPr>
          <w:p w:rsidR="00CB1A04" w:rsidRPr="00ED1BA7" w:rsidRDefault="00CB1A04" w:rsidP="00CD6ED6">
            <w:pPr>
              <w:widowControl/>
              <w:jc w:val="center"/>
              <w:rPr>
                <w:rFonts w:ascii="仿宋_GB2312" w:eastAsia="仿宋_GB2312" w:hint="eastAsia"/>
                <w:kern w:val="0"/>
                <w:sz w:val="24"/>
              </w:rPr>
            </w:pPr>
            <w:r w:rsidRPr="00ED1BA7">
              <w:rPr>
                <w:rFonts w:ascii="仿宋_GB2312" w:eastAsia="仿宋_GB2312" w:hint="eastAsia"/>
                <w:sz w:val="24"/>
              </w:rPr>
              <w:t>12</w:t>
            </w:r>
          </w:p>
        </w:tc>
        <w:tc>
          <w:tcPr>
            <w:tcW w:w="513" w:type="pct"/>
            <w:vMerge/>
            <w:tcBorders>
              <w:top w:val="nil"/>
              <w:left w:val="single" w:sz="8" w:space="0" w:color="auto"/>
              <w:bottom w:val="single" w:sz="8" w:space="0" w:color="000000"/>
              <w:right w:val="single" w:sz="8" w:space="0" w:color="auto"/>
            </w:tcBorders>
            <w:vAlign w:val="center"/>
            <w:hideMark/>
          </w:tcPr>
          <w:p w:rsidR="00CB1A04" w:rsidRPr="00ED1BA7" w:rsidRDefault="00CB1A04" w:rsidP="00CD6ED6">
            <w:pPr>
              <w:widowControl/>
              <w:jc w:val="left"/>
              <w:rPr>
                <w:rFonts w:ascii="仿宋_GB2312" w:eastAsia="仿宋_GB2312" w:hint="eastAsia"/>
                <w:kern w:val="0"/>
                <w:sz w:val="24"/>
              </w:rPr>
            </w:pPr>
          </w:p>
        </w:tc>
        <w:tc>
          <w:tcPr>
            <w:tcW w:w="446" w:type="pct"/>
            <w:tcBorders>
              <w:top w:val="nil"/>
              <w:left w:val="nil"/>
              <w:bottom w:val="single" w:sz="8" w:space="0" w:color="auto"/>
              <w:right w:val="single" w:sz="8" w:space="0" w:color="auto"/>
            </w:tcBorders>
            <w:shd w:val="clear" w:color="auto" w:fill="auto"/>
            <w:vAlign w:val="center"/>
            <w:hideMark/>
          </w:tcPr>
          <w:p w:rsidR="00CB1A04" w:rsidRPr="00ED1BA7" w:rsidRDefault="00CB1A04" w:rsidP="00CD6ED6">
            <w:pPr>
              <w:widowControl/>
              <w:jc w:val="center"/>
              <w:rPr>
                <w:rFonts w:ascii="仿宋_GB2312" w:eastAsia="仿宋_GB2312" w:hint="eastAsia"/>
                <w:kern w:val="0"/>
                <w:sz w:val="24"/>
              </w:rPr>
            </w:pPr>
            <w:r w:rsidRPr="00ED1BA7">
              <w:rPr>
                <w:rFonts w:ascii="仿宋_GB2312" w:eastAsia="仿宋_GB2312" w:hint="eastAsia"/>
                <w:sz w:val="24"/>
              </w:rPr>
              <w:t>791</w:t>
            </w:r>
            <w:r w:rsidRPr="00ED1BA7">
              <w:rPr>
                <w:rFonts w:ascii="仿宋_GB2312" w:eastAsia="仿宋_GB2312" w:hAnsi="宋体" w:hint="eastAsia"/>
                <w:b/>
                <w:sz w:val="24"/>
              </w:rPr>
              <w:t>～</w:t>
            </w:r>
            <w:r w:rsidRPr="00ED1BA7">
              <w:rPr>
                <w:rFonts w:ascii="仿宋_GB2312" w:eastAsia="仿宋_GB2312" w:hint="eastAsia"/>
                <w:sz w:val="24"/>
              </w:rPr>
              <w:t>880</w:t>
            </w:r>
          </w:p>
        </w:tc>
        <w:tc>
          <w:tcPr>
            <w:tcW w:w="375" w:type="pct"/>
            <w:vMerge/>
            <w:tcBorders>
              <w:top w:val="nil"/>
              <w:left w:val="single" w:sz="8" w:space="0" w:color="auto"/>
              <w:bottom w:val="single" w:sz="8" w:space="0" w:color="000000"/>
              <w:right w:val="single" w:sz="8" w:space="0" w:color="auto"/>
            </w:tcBorders>
            <w:vAlign w:val="center"/>
            <w:hideMark/>
          </w:tcPr>
          <w:p w:rsidR="00CB1A04" w:rsidRPr="00ED1BA7" w:rsidRDefault="00CB1A04" w:rsidP="00CD6ED6">
            <w:pPr>
              <w:widowControl/>
              <w:jc w:val="left"/>
              <w:rPr>
                <w:rFonts w:ascii="仿宋_GB2312" w:eastAsia="仿宋_GB2312" w:hint="eastAsia"/>
                <w:kern w:val="0"/>
                <w:sz w:val="24"/>
              </w:rPr>
            </w:pPr>
          </w:p>
        </w:tc>
        <w:tc>
          <w:tcPr>
            <w:tcW w:w="360" w:type="pct"/>
            <w:tcBorders>
              <w:top w:val="nil"/>
              <w:left w:val="nil"/>
              <w:bottom w:val="single" w:sz="8" w:space="0" w:color="auto"/>
              <w:right w:val="single" w:sz="8" w:space="0" w:color="auto"/>
            </w:tcBorders>
            <w:shd w:val="clear" w:color="auto" w:fill="auto"/>
            <w:vAlign w:val="center"/>
            <w:hideMark/>
          </w:tcPr>
          <w:p w:rsidR="00CB1A04" w:rsidRPr="00ED1BA7" w:rsidRDefault="00CB1A04" w:rsidP="00CD6ED6">
            <w:pPr>
              <w:widowControl/>
              <w:jc w:val="center"/>
              <w:rPr>
                <w:rFonts w:ascii="仿宋_GB2312" w:eastAsia="仿宋_GB2312" w:hint="eastAsia"/>
                <w:kern w:val="0"/>
                <w:sz w:val="24"/>
              </w:rPr>
            </w:pPr>
            <w:r w:rsidRPr="00ED1BA7">
              <w:rPr>
                <w:rFonts w:ascii="仿宋_GB2312" w:eastAsia="仿宋_GB2312" w:hint="eastAsia"/>
                <w:sz w:val="24"/>
              </w:rPr>
              <w:t>8%</w:t>
            </w:r>
          </w:p>
        </w:tc>
      </w:tr>
      <w:tr w:rsidR="00CB1A04" w:rsidRPr="00ED1BA7" w:rsidTr="00CB1A04">
        <w:trPr>
          <w:trHeight w:val="510"/>
        </w:trPr>
        <w:tc>
          <w:tcPr>
            <w:tcW w:w="170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B1A04" w:rsidRPr="00ED1BA7" w:rsidRDefault="00CB1A04" w:rsidP="00707F93">
            <w:pPr>
              <w:adjustRightInd w:val="0"/>
              <w:snapToGrid w:val="0"/>
              <w:spacing w:before="100" w:beforeAutospacing="1" w:after="100" w:afterAutospacing="1"/>
              <w:rPr>
                <w:rFonts w:ascii="仿宋_GB2312" w:eastAsia="仿宋_GB2312" w:hAnsiTheme="majorEastAsia" w:hint="eastAsia"/>
                <w:sz w:val="24"/>
              </w:rPr>
            </w:pPr>
            <w:r w:rsidRPr="00ED1BA7">
              <w:rPr>
                <w:rFonts w:ascii="仿宋_GB2312" w:eastAsia="仿宋_GB2312" w:hAnsiTheme="majorEastAsia" w:hint="eastAsia"/>
                <w:sz w:val="24"/>
              </w:rPr>
              <w:t>毕业要求总合计</w:t>
            </w:r>
          </w:p>
        </w:tc>
        <w:tc>
          <w:tcPr>
            <w:tcW w:w="882" w:type="pct"/>
            <w:gridSpan w:val="2"/>
            <w:tcBorders>
              <w:top w:val="single" w:sz="8" w:space="0" w:color="auto"/>
              <w:left w:val="nil"/>
              <w:bottom w:val="single" w:sz="8" w:space="0" w:color="auto"/>
              <w:right w:val="single" w:sz="8" w:space="0" w:color="000000"/>
            </w:tcBorders>
            <w:shd w:val="clear" w:color="auto" w:fill="auto"/>
            <w:vAlign w:val="center"/>
            <w:hideMark/>
          </w:tcPr>
          <w:p w:rsidR="00CB1A04" w:rsidRPr="00ED1BA7" w:rsidRDefault="00CB1A04" w:rsidP="00CD6ED6">
            <w:pPr>
              <w:widowControl/>
              <w:jc w:val="center"/>
              <w:rPr>
                <w:rFonts w:ascii="仿宋_GB2312" w:eastAsia="仿宋_GB2312" w:hint="eastAsia"/>
                <w:kern w:val="0"/>
                <w:sz w:val="24"/>
              </w:rPr>
            </w:pPr>
            <w:r w:rsidRPr="00ED1BA7">
              <w:rPr>
                <w:rFonts w:ascii="仿宋_GB2312" w:eastAsia="仿宋_GB2312" w:hint="eastAsia"/>
                <w:sz w:val="24"/>
              </w:rPr>
              <w:t>158-159</w:t>
            </w:r>
          </w:p>
        </w:tc>
        <w:tc>
          <w:tcPr>
            <w:tcW w:w="959" w:type="pct"/>
            <w:gridSpan w:val="2"/>
            <w:tcBorders>
              <w:top w:val="single" w:sz="8" w:space="0" w:color="auto"/>
              <w:left w:val="nil"/>
              <w:bottom w:val="single" w:sz="8" w:space="0" w:color="auto"/>
              <w:right w:val="single" w:sz="8" w:space="0" w:color="000000"/>
            </w:tcBorders>
            <w:shd w:val="clear" w:color="auto" w:fill="auto"/>
            <w:vAlign w:val="center"/>
            <w:hideMark/>
          </w:tcPr>
          <w:p w:rsidR="00CB1A04" w:rsidRPr="00ED1BA7" w:rsidRDefault="00CB1A04" w:rsidP="00F669A3">
            <w:pPr>
              <w:jc w:val="center"/>
              <w:rPr>
                <w:rFonts w:ascii="仿宋_GB2312" w:eastAsia="仿宋_GB2312" w:hint="eastAsia"/>
                <w:sz w:val="24"/>
              </w:rPr>
            </w:pPr>
          </w:p>
        </w:tc>
        <w:tc>
          <w:tcPr>
            <w:tcW w:w="735" w:type="pct"/>
            <w:gridSpan w:val="2"/>
            <w:tcBorders>
              <w:top w:val="single" w:sz="8" w:space="0" w:color="auto"/>
              <w:left w:val="nil"/>
              <w:bottom w:val="single" w:sz="8" w:space="0" w:color="auto"/>
              <w:right w:val="single" w:sz="8" w:space="0" w:color="000000"/>
            </w:tcBorders>
            <w:shd w:val="clear" w:color="auto" w:fill="auto"/>
            <w:vAlign w:val="center"/>
            <w:hideMark/>
          </w:tcPr>
          <w:p w:rsidR="00CB1A04" w:rsidRPr="00ED1BA7" w:rsidRDefault="00CB1A04" w:rsidP="00F669A3">
            <w:pPr>
              <w:jc w:val="center"/>
              <w:rPr>
                <w:rFonts w:ascii="仿宋_GB2312" w:eastAsia="仿宋_GB2312" w:hint="eastAsia"/>
                <w:sz w:val="24"/>
              </w:rPr>
            </w:pPr>
            <w:r w:rsidRPr="00ED1BA7">
              <w:rPr>
                <w:rFonts w:ascii="仿宋_GB2312" w:eastAsia="仿宋_GB2312" w:hint="eastAsia"/>
                <w:sz w:val="24"/>
              </w:rPr>
              <w:t>100%</w:t>
            </w:r>
          </w:p>
        </w:tc>
        <w:tc>
          <w:tcPr>
            <w:tcW w:w="722" w:type="pct"/>
            <w:vAlign w:val="center"/>
          </w:tcPr>
          <w:p w:rsidR="00CB1A04" w:rsidRPr="00ED1BA7" w:rsidRDefault="00CB1A04" w:rsidP="00F669A3">
            <w:pPr>
              <w:jc w:val="center"/>
              <w:rPr>
                <w:rFonts w:ascii="仿宋_GB2312" w:eastAsia="仿宋_GB2312" w:hint="eastAsia"/>
                <w:sz w:val="32"/>
                <w:szCs w:val="32"/>
              </w:rPr>
            </w:pPr>
          </w:p>
        </w:tc>
      </w:tr>
    </w:tbl>
    <w:p w:rsidR="00FE215E" w:rsidRPr="00ED1BA7" w:rsidRDefault="00FE215E" w:rsidP="00ED1BA7">
      <w:pPr>
        <w:adjustRightInd w:val="0"/>
        <w:snapToGrid w:val="0"/>
        <w:spacing w:before="100" w:beforeAutospacing="1" w:after="100" w:afterAutospacing="1"/>
        <w:ind w:firstLineChars="177" w:firstLine="566"/>
        <w:rPr>
          <w:rFonts w:ascii="仿宋_GB2312" w:eastAsia="仿宋_GB2312" w:hAnsiTheme="majorEastAsia" w:hint="eastAsia"/>
          <w:sz w:val="32"/>
          <w:szCs w:val="32"/>
        </w:rPr>
      </w:pPr>
      <w:r w:rsidRPr="00ED1BA7">
        <w:rPr>
          <w:rFonts w:ascii="仿宋_GB2312" w:eastAsia="仿宋_GB2312" w:hAnsiTheme="majorEastAsia" w:hint="eastAsia"/>
          <w:sz w:val="32"/>
          <w:szCs w:val="32"/>
        </w:rPr>
        <w:t>2</w:t>
      </w:r>
      <w:r w:rsidR="000605EC" w:rsidRPr="00ED1BA7">
        <w:rPr>
          <w:rFonts w:ascii="仿宋_GB2312" w:eastAsia="仿宋_GB2312" w:hAnsiTheme="majorEastAsia" w:hint="eastAsia"/>
          <w:sz w:val="32"/>
          <w:szCs w:val="32"/>
        </w:rPr>
        <w:t>、实验</w:t>
      </w:r>
    </w:p>
    <w:tbl>
      <w:tblPr>
        <w:tblStyle w:val="a4"/>
        <w:tblW w:w="0" w:type="auto"/>
        <w:tblInd w:w="421" w:type="dxa"/>
        <w:tblLook w:val="04A0" w:firstRow="1" w:lastRow="0" w:firstColumn="1" w:lastColumn="0" w:noHBand="0" w:noVBand="1"/>
      </w:tblPr>
      <w:tblGrid>
        <w:gridCol w:w="1955"/>
        <w:gridCol w:w="2155"/>
        <w:gridCol w:w="397"/>
        <w:gridCol w:w="2722"/>
        <w:gridCol w:w="680"/>
        <w:gridCol w:w="1406"/>
      </w:tblGrid>
      <w:tr w:rsidR="00FE215E" w:rsidRPr="00ED1BA7" w:rsidTr="00434A16">
        <w:tc>
          <w:tcPr>
            <w:tcW w:w="1955" w:type="dxa"/>
            <w:vAlign w:val="center"/>
          </w:tcPr>
          <w:p w:rsidR="00FE215E" w:rsidRPr="00ED1BA7" w:rsidRDefault="00FE215E" w:rsidP="00B43D37">
            <w:pPr>
              <w:adjustRightInd w:val="0"/>
              <w:snapToGrid w:val="0"/>
              <w:spacing w:before="100" w:beforeAutospacing="1" w:after="100" w:afterAutospacing="1"/>
              <w:rPr>
                <w:rFonts w:ascii="仿宋_GB2312" w:eastAsia="仿宋_GB2312" w:hAnsiTheme="majorEastAsia" w:hint="eastAsia"/>
                <w:sz w:val="24"/>
              </w:rPr>
            </w:pPr>
            <w:r w:rsidRPr="00ED1BA7">
              <w:rPr>
                <w:rFonts w:ascii="仿宋_GB2312" w:eastAsia="仿宋_GB2312" w:hAnsiTheme="majorEastAsia" w:hint="eastAsia"/>
                <w:sz w:val="24"/>
              </w:rPr>
              <w:t>有实验的课程（门）</w:t>
            </w:r>
          </w:p>
        </w:tc>
        <w:tc>
          <w:tcPr>
            <w:tcW w:w="2552" w:type="dxa"/>
            <w:gridSpan w:val="2"/>
            <w:vAlign w:val="center"/>
          </w:tcPr>
          <w:p w:rsidR="00FE215E" w:rsidRPr="00ED1BA7" w:rsidRDefault="00FE215E" w:rsidP="00B43D37">
            <w:pPr>
              <w:adjustRightInd w:val="0"/>
              <w:snapToGrid w:val="0"/>
              <w:spacing w:before="100" w:beforeAutospacing="1" w:after="100" w:afterAutospacing="1"/>
              <w:rPr>
                <w:rFonts w:ascii="仿宋_GB2312" w:eastAsia="仿宋_GB2312" w:hAnsiTheme="majorEastAsia" w:hint="eastAsia"/>
                <w:sz w:val="24"/>
              </w:rPr>
            </w:pPr>
            <w:r w:rsidRPr="00ED1BA7">
              <w:rPr>
                <w:rFonts w:ascii="仿宋_GB2312" w:eastAsia="仿宋_GB2312" w:hAnsiTheme="majorEastAsia" w:hint="eastAsia"/>
                <w:sz w:val="24"/>
              </w:rPr>
              <w:t>独立设置的实验课程（门）</w:t>
            </w:r>
          </w:p>
        </w:tc>
        <w:tc>
          <w:tcPr>
            <w:tcW w:w="3402" w:type="dxa"/>
            <w:gridSpan w:val="2"/>
            <w:vAlign w:val="center"/>
          </w:tcPr>
          <w:p w:rsidR="00FE215E" w:rsidRPr="00ED1BA7" w:rsidRDefault="00FE215E" w:rsidP="00B43D37">
            <w:pPr>
              <w:adjustRightInd w:val="0"/>
              <w:snapToGrid w:val="0"/>
              <w:spacing w:before="100" w:beforeAutospacing="1" w:after="100" w:afterAutospacing="1"/>
              <w:rPr>
                <w:rFonts w:ascii="仿宋_GB2312" w:eastAsia="仿宋_GB2312" w:hAnsiTheme="majorEastAsia" w:hint="eastAsia"/>
                <w:sz w:val="24"/>
              </w:rPr>
            </w:pPr>
            <w:r w:rsidRPr="00ED1BA7">
              <w:rPr>
                <w:rFonts w:ascii="仿宋_GB2312" w:eastAsia="仿宋_GB2312" w:hAnsiTheme="majorEastAsia" w:hint="eastAsia"/>
                <w:sz w:val="24"/>
              </w:rPr>
              <w:t>综合性、设计性实验教学课程（门）</w:t>
            </w:r>
          </w:p>
        </w:tc>
        <w:tc>
          <w:tcPr>
            <w:tcW w:w="1406" w:type="dxa"/>
            <w:vAlign w:val="center"/>
          </w:tcPr>
          <w:p w:rsidR="00FE215E" w:rsidRPr="00ED1BA7" w:rsidRDefault="00FE215E" w:rsidP="00B43D37">
            <w:pPr>
              <w:adjustRightInd w:val="0"/>
              <w:snapToGrid w:val="0"/>
              <w:spacing w:before="100" w:beforeAutospacing="1" w:after="100" w:afterAutospacing="1"/>
              <w:rPr>
                <w:rFonts w:ascii="仿宋_GB2312" w:eastAsia="仿宋_GB2312" w:hAnsiTheme="majorEastAsia" w:hint="eastAsia"/>
                <w:sz w:val="24"/>
              </w:rPr>
            </w:pPr>
            <w:r w:rsidRPr="00ED1BA7">
              <w:rPr>
                <w:rFonts w:ascii="仿宋_GB2312" w:eastAsia="仿宋_GB2312" w:hAnsiTheme="majorEastAsia" w:hint="eastAsia"/>
                <w:sz w:val="24"/>
              </w:rPr>
              <w:t>实验开出率</w:t>
            </w:r>
          </w:p>
        </w:tc>
      </w:tr>
      <w:tr w:rsidR="00FE215E" w:rsidRPr="00ED1BA7" w:rsidTr="00434A16">
        <w:tc>
          <w:tcPr>
            <w:tcW w:w="1955" w:type="dxa"/>
            <w:vAlign w:val="center"/>
          </w:tcPr>
          <w:p w:rsidR="00FE215E" w:rsidRPr="00ED1BA7" w:rsidRDefault="00DA04EE" w:rsidP="00B43D37">
            <w:pPr>
              <w:adjustRightInd w:val="0"/>
              <w:snapToGrid w:val="0"/>
              <w:spacing w:before="100" w:beforeAutospacing="1" w:after="100" w:afterAutospacing="1"/>
              <w:rPr>
                <w:rFonts w:ascii="仿宋_GB2312" w:eastAsia="仿宋_GB2312" w:hAnsiTheme="majorEastAsia" w:hint="eastAsia"/>
                <w:sz w:val="24"/>
              </w:rPr>
            </w:pPr>
            <w:r w:rsidRPr="00ED1BA7">
              <w:rPr>
                <w:rFonts w:ascii="仿宋_GB2312" w:eastAsia="仿宋_GB2312" w:hAnsiTheme="majorEastAsia" w:hint="eastAsia"/>
                <w:sz w:val="24"/>
              </w:rPr>
              <w:t>36</w:t>
            </w:r>
          </w:p>
        </w:tc>
        <w:tc>
          <w:tcPr>
            <w:tcW w:w="2552" w:type="dxa"/>
            <w:gridSpan w:val="2"/>
            <w:vAlign w:val="center"/>
          </w:tcPr>
          <w:p w:rsidR="00FE215E" w:rsidRPr="00ED1BA7" w:rsidRDefault="00DA04EE" w:rsidP="00B43D37">
            <w:pPr>
              <w:adjustRightInd w:val="0"/>
              <w:snapToGrid w:val="0"/>
              <w:spacing w:before="100" w:beforeAutospacing="1" w:after="100" w:afterAutospacing="1"/>
              <w:rPr>
                <w:rFonts w:ascii="仿宋_GB2312" w:eastAsia="仿宋_GB2312" w:hAnsiTheme="majorEastAsia" w:hint="eastAsia"/>
                <w:sz w:val="24"/>
              </w:rPr>
            </w:pPr>
            <w:r w:rsidRPr="00ED1BA7">
              <w:rPr>
                <w:rFonts w:ascii="仿宋_GB2312" w:eastAsia="仿宋_GB2312" w:hAnsiTheme="majorEastAsia" w:hint="eastAsia"/>
                <w:sz w:val="24"/>
              </w:rPr>
              <w:t>7</w:t>
            </w:r>
          </w:p>
        </w:tc>
        <w:tc>
          <w:tcPr>
            <w:tcW w:w="3402" w:type="dxa"/>
            <w:gridSpan w:val="2"/>
            <w:vAlign w:val="center"/>
          </w:tcPr>
          <w:p w:rsidR="00FE215E" w:rsidRPr="00ED1BA7" w:rsidRDefault="00DA04EE" w:rsidP="00B43D37">
            <w:pPr>
              <w:adjustRightInd w:val="0"/>
              <w:snapToGrid w:val="0"/>
              <w:spacing w:before="100" w:beforeAutospacing="1" w:after="100" w:afterAutospacing="1"/>
              <w:rPr>
                <w:rFonts w:ascii="仿宋_GB2312" w:eastAsia="仿宋_GB2312" w:hAnsiTheme="majorEastAsia" w:hint="eastAsia"/>
                <w:sz w:val="24"/>
              </w:rPr>
            </w:pPr>
            <w:r w:rsidRPr="00ED1BA7">
              <w:rPr>
                <w:rFonts w:ascii="仿宋_GB2312" w:eastAsia="仿宋_GB2312" w:hAnsiTheme="majorEastAsia" w:hint="eastAsia"/>
                <w:sz w:val="24"/>
              </w:rPr>
              <w:t>3</w:t>
            </w:r>
          </w:p>
        </w:tc>
        <w:tc>
          <w:tcPr>
            <w:tcW w:w="1406" w:type="dxa"/>
            <w:vAlign w:val="center"/>
          </w:tcPr>
          <w:p w:rsidR="00FE215E" w:rsidRPr="00ED1BA7" w:rsidRDefault="00CB1A04" w:rsidP="00B43D37">
            <w:pPr>
              <w:adjustRightInd w:val="0"/>
              <w:snapToGrid w:val="0"/>
              <w:spacing w:before="100" w:beforeAutospacing="1" w:after="100" w:afterAutospacing="1"/>
              <w:rPr>
                <w:rFonts w:ascii="仿宋_GB2312" w:eastAsia="仿宋_GB2312" w:hAnsiTheme="majorEastAsia" w:hint="eastAsia"/>
                <w:sz w:val="24"/>
              </w:rPr>
            </w:pPr>
            <w:r w:rsidRPr="00ED1BA7">
              <w:rPr>
                <w:rFonts w:ascii="仿宋_GB2312" w:eastAsia="仿宋_GB2312" w:hAnsiTheme="majorEastAsia" w:hint="eastAsia"/>
                <w:sz w:val="24"/>
              </w:rPr>
              <w:t>100%</w:t>
            </w:r>
          </w:p>
        </w:tc>
      </w:tr>
      <w:tr w:rsidR="00FE215E" w:rsidRPr="00ED1BA7" w:rsidTr="00CD6ED6">
        <w:tc>
          <w:tcPr>
            <w:tcW w:w="9315" w:type="dxa"/>
            <w:gridSpan w:val="6"/>
            <w:vAlign w:val="center"/>
          </w:tcPr>
          <w:p w:rsidR="00FE215E" w:rsidRPr="00ED1BA7" w:rsidRDefault="00FE215E" w:rsidP="00B43D37">
            <w:pPr>
              <w:adjustRightInd w:val="0"/>
              <w:snapToGrid w:val="0"/>
              <w:spacing w:before="100" w:beforeAutospacing="1" w:after="100" w:afterAutospacing="1"/>
              <w:rPr>
                <w:rFonts w:ascii="仿宋_GB2312" w:eastAsia="仿宋_GB2312" w:hAnsiTheme="majorEastAsia" w:hint="eastAsia"/>
                <w:sz w:val="24"/>
              </w:rPr>
            </w:pPr>
            <w:r w:rsidRPr="00ED1BA7">
              <w:rPr>
                <w:rFonts w:ascii="仿宋_GB2312" w:eastAsia="仿宋_GB2312" w:hAnsiTheme="majorEastAsia" w:hint="eastAsia"/>
                <w:sz w:val="24"/>
              </w:rPr>
              <w:t>实验课程一览表</w:t>
            </w:r>
          </w:p>
        </w:tc>
      </w:tr>
      <w:tr w:rsidR="00FE215E" w:rsidRPr="00ED1BA7" w:rsidTr="00CD6ED6">
        <w:tc>
          <w:tcPr>
            <w:tcW w:w="4110" w:type="dxa"/>
            <w:gridSpan w:val="2"/>
          </w:tcPr>
          <w:p w:rsidR="00FE215E" w:rsidRPr="00ED1BA7" w:rsidRDefault="00FE215E" w:rsidP="00B43D37">
            <w:pPr>
              <w:adjustRightInd w:val="0"/>
              <w:snapToGrid w:val="0"/>
              <w:spacing w:before="100" w:beforeAutospacing="1" w:after="100" w:afterAutospacing="1"/>
              <w:rPr>
                <w:rFonts w:ascii="仿宋_GB2312" w:eastAsia="仿宋_GB2312" w:hAnsiTheme="majorEastAsia" w:hint="eastAsia"/>
                <w:sz w:val="24"/>
              </w:rPr>
            </w:pPr>
            <w:r w:rsidRPr="00ED1BA7">
              <w:rPr>
                <w:rFonts w:ascii="仿宋_GB2312" w:eastAsia="仿宋_GB2312" w:hAnsiTheme="majorEastAsia" w:hint="eastAsia"/>
                <w:sz w:val="24"/>
              </w:rPr>
              <w:t>实验类型</w:t>
            </w:r>
          </w:p>
        </w:tc>
        <w:tc>
          <w:tcPr>
            <w:tcW w:w="3119" w:type="dxa"/>
            <w:gridSpan w:val="2"/>
          </w:tcPr>
          <w:p w:rsidR="00FE215E" w:rsidRPr="00ED1BA7" w:rsidRDefault="00FE215E" w:rsidP="00D16753">
            <w:pPr>
              <w:adjustRightInd w:val="0"/>
              <w:snapToGrid w:val="0"/>
              <w:spacing w:before="100" w:beforeAutospacing="1" w:after="100" w:afterAutospacing="1"/>
              <w:jc w:val="center"/>
              <w:rPr>
                <w:rFonts w:ascii="仿宋_GB2312" w:eastAsia="仿宋_GB2312" w:hAnsiTheme="majorEastAsia" w:hint="eastAsia"/>
                <w:sz w:val="24"/>
              </w:rPr>
            </w:pPr>
            <w:r w:rsidRPr="00ED1BA7">
              <w:rPr>
                <w:rFonts w:ascii="仿宋_GB2312" w:eastAsia="仿宋_GB2312" w:hAnsiTheme="majorEastAsia" w:hint="eastAsia"/>
                <w:sz w:val="24"/>
              </w:rPr>
              <w:t>课程名称</w:t>
            </w:r>
          </w:p>
        </w:tc>
        <w:tc>
          <w:tcPr>
            <w:tcW w:w="2086" w:type="dxa"/>
            <w:gridSpan w:val="2"/>
          </w:tcPr>
          <w:p w:rsidR="00FE215E" w:rsidRPr="00ED1BA7" w:rsidRDefault="00FE215E" w:rsidP="00D16753">
            <w:pPr>
              <w:adjustRightInd w:val="0"/>
              <w:snapToGrid w:val="0"/>
              <w:spacing w:before="100" w:beforeAutospacing="1" w:after="100" w:afterAutospacing="1"/>
              <w:jc w:val="center"/>
              <w:rPr>
                <w:rFonts w:ascii="仿宋_GB2312" w:eastAsia="仿宋_GB2312" w:hAnsiTheme="majorEastAsia" w:hint="eastAsia"/>
                <w:sz w:val="24"/>
              </w:rPr>
            </w:pPr>
            <w:r w:rsidRPr="00ED1BA7">
              <w:rPr>
                <w:rFonts w:ascii="仿宋_GB2312" w:eastAsia="仿宋_GB2312" w:hAnsiTheme="majorEastAsia" w:hint="eastAsia"/>
                <w:sz w:val="24"/>
              </w:rPr>
              <w:t>实验开出率</w:t>
            </w:r>
          </w:p>
        </w:tc>
      </w:tr>
      <w:tr w:rsidR="00192819" w:rsidRPr="00ED1BA7" w:rsidTr="003224F1">
        <w:tc>
          <w:tcPr>
            <w:tcW w:w="4110" w:type="dxa"/>
            <w:gridSpan w:val="2"/>
            <w:vMerge w:val="restart"/>
            <w:vAlign w:val="center"/>
          </w:tcPr>
          <w:p w:rsidR="00192819" w:rsidRPr="00ED1BA7" w:rsidRDefault="00192819" w:rsidP="003224F1">
            <w:pPr>
              <w:adjustRightInd w:val="0"/>
              <w:snapToGrid w:val="0"/>
              <w:spacing w:before="100" w:beforeAutospacing="1" w:after="100" w:afterAutospacing="1"/>
              <w:jc w:val="left"/>
              <w:rPr>
                <w:rFonts w:ascii="仿宋_GB2312" w:eastAsia="仿宋_GB2312" w:hAnsiTheme="majorEastAsia" w:hint="eastAsia"/>
                <w:sz w:val="24"/>
              </w:rPr>
            </w:pPr>
            <w:r w:rsidRPr="00ED1BA7">
              <w:rPr>
                <w:rFonts w:ascii="仿宋_GB2312" w:eastAsia="仿宋_GB2312" w:hAnsiTheme="majorEastAsia" w:hint="eastAsia"/>
                <w:sz w:val="24"/>
              </w:rPr>
              <w:t>有实验的课程</w:t>
            </w:r>
          </w:p>
        </w:tc>
        <w:tc>
          <w:tcPr>
            <w:tcW w:w="3119" w:type="dxa"/>
            <w:gridSpan w:val="2"/>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r w:rsidRPr="00ED1BA7">
              <w:rPr>
                <w:rFonts w:ascii="仿宋_GB2312" w:eastAsia="仿宋_GB2312" w:hAnsi="宋体" w:hint="eastAsia"/>
                <w:bCs/>
                <w:sz w:val="24"/>
              </w:rPr>
              <w:t>大学计算机</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192819" w:rsidRPr="00ED1BA7" w:rsidTr="00CD6ED6">
        <w:tc>
          <w:tcPr>
            <w:tcW w:w="4110" w:type="dxa"/>
            <w:gridSpan w:val="2"/>
            <w:vMerge/>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p>
        </w:tc>
        <w:tc>
          <w:tcPr>
            <w:tcW w:w="3119" w:type="dxa"/>
            <w:gridSpan w:val="2"/>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bCs/>
                <w:sz w:val="24"/>
              </w:rPr>
            </w:pPr>
            <w:r w:rsidRPr="00ED1BA7">
              <w:rPr>
                <w:rFonts w:ascii="仿宋_GB2312" w:eastAsia="仿宋_GB2312" w:hAnsi="宋体" w:hint="eastAsia"/>
                <w:bCs/>
                <w:sz w:val="24"/>
              </w:rPr>
              <w:t>大学化学V</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192819" w:rsidRPr="00ED1BA7" w:rsidTr="00CD6ED6">
        <w:tc>
          <w:tcPr>
            <w:tcW w:w="4110" w:type="dxa"/>
            <w:gridSpan w:val="2"/>
            <w:vMerge/>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p>
        </w:tc>
        <w:tc>
          <w:tcPr>
            <w:tcW w:w="3119" w:type="dxa"/>
            <w:gridSpan w:val="2"/>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bCs/>
                <w:sz w:val="24"/>
              </w:rPr>
            </w:pPr>
            <w:r w:rsidRPr="00ED1BA7">
              <w:rPr>
                <w:rFonts w:ascii="仿宋_GB2312" w:eastAsia="仿宋_GB2312" w:hAnsi="宋体" w:hint="eastAsia"/>
                <w:bCs/>
                <w:sz w:val="24"/>
              </w:rPr>
              <w:t>电工及电子学(1-2)</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192819" w:rsidRPr="00ED1BA7" w:rsidTr="00CD6ED6">
        <w:tc>
          <w:tcPr>
            <w:tcW w:w="4110" w:type="dxa"/>
            <w:gridSpan w:val="2"/>
            <w:vMerge/>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p>
        </w:tc>
        <w:tc>
          <w:tcPr>
            <w:tcW w:w="3119" w:type="dxa"/>
            <w:gridSpan w:val="2"/>
          </w:tcPr>
          <w:p w:rsidR="00192819" w:rsidRPr="00ED1BA7" w:rsidRDefault="00192819" w:rsidP="00AF6838">
            <w:pPr>
              <w:adjustRightInd w:val="0"/>
              <w:snapToGrid w:val="0"/>
              <w:spacing w:before="100" w:beforeAutospacing="1" w:after="100" w:afterAutospacing="1"/>
              <w:rPr>
                <w:rFonts w:ascii="仿宋_GB2312" w:eastAsia="仿宋_GB2312" w:hAnsiTheme="majorEastAsia" w:hint="eastAsia"/>
                <w:bCs/>
                <w:sz w:val="24"/>
              </w:rPr>
            </w:pPr>
            <w:r w:rsidRPr="00ED1BA7">
              <w:rPr>
                <w:rFonts w:ascii="仿宋_GB2312" w:eastAsia="仿宋_GB2312" w:hAnsi="宋体" w:hint="eastAsia"/>
                <w:bCs/>
                <w:sz w:val="24"/>
              </w:rPr>
              <w:t>材料力学</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192819" w:rsidRPr="00ED1BA7" w:rsidTr="00CD6ED6">
        <w:tc>
          <w:tcPr>
            <w:tcW w:w="4110" w:type="dxa"/>
            <w:gridSpan w:val="2"/>
            <w:vMerge/>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p>
        </w:tc>
        <w:tc>
          <w:tcPr>
            <w:tcW w:w="3119" w:type="dxa"/>
            <w:gridSpan w:val="2"/>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bCs/>
                <w:sz w:val="24"/>
              </w:rPr>
            </w:pPr>
            <w:r w:rsidRPr="00ED1BA7">
              <w:rPr>
                <w:rFonts w:ascii="仿宋_GB2312" w:eastAsia="仿宋_GB2312" w:hAnsi="宋体" w:hint="eastAsia"/>
                <w:bCs/>
                <w:sz w:val="24"/>
              </w:rPr>
              <w:t>流体力学I</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192819" w:rsidRPr="00ED1BA7" w:rsidTr="00CD6ED6">
        <w:tc>
          <w:tcPr>
            <w:tcW w:w="4110" w:type="dxa"/>
            <w:gridSpan w:val="2"/>
            <w:vMerge/>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p>
        </w:tc>
        <w:tc>
          <w:tcPr>
            <w:tcW w:w="3119" w:type="dxa"/>
            <w:gridSpan w:val="2"/>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bCs/>
                <w:sz w:val="24"/>
              </w:rPr>
            </w:pPr>
            <w:r w:rsidRPr="00ED1BA7">
              <w:rPr>
                <w:rFonts w:ascii="仿宋_GB2312" w:eastAsia="仿宋_GB2312" w:hAnsi="宋体" w:hint="eastAsia"/>
                <w:bCs/>
                <w:sz w:val="24"/>
              </w:rPr>
              <w:t>工程材料与机械制造基础(金属工艺学)</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192819" w:rsidRPr="00ED1BA7" w:rsidTr="00CD6ED6">
        <w:tc>
          <w:tcPr>
            <w:tcW w:w="4110" w:type="dxa"/>
            <w:gridSpan w:val="2"/>
            <w:vMerge/>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p>
        </w:tc>
        <w:tc>
          <w:tcPr>
            <w:tcW w:w="3119" w:type="dxa"/>
            <w:gridSpan w:val="2"/>
            <w:vAlign w:val="center"/>
          </w:tcPr>
          <w:p w:rsidR="00192819" w:rsidRPr="00ED1BA7" w:rsidRDefault="00192819" w:rsidP="00AF6838">
            <w:pPr>
              <w:adjustRightInd w:val="0"/>
              <w:snapToGrid w:val="0"/>
              <w:spacing w:before="100" w:beforeAutospacing="1" w:after="100" w:afterAutospacing="1"/>
              <w:rPr>
                <w:rFonts w:ascii="仿宋_GB2312" w:eastAsia="仿宋_GB2312" w:hAnsi="宋体" w:hint="eastAsia"/>
                <w:bCs/>
                <w:sz w:val="24"/>
              </w:rPr>
            </w:pPr>
            <w:r w:rsidRPr="00ED1BA7">
              <w:rPr>
                <w:rFonts w:ascii="仿宋_GB2312" w:eastAsia="仿宋_GB2312" w:hAnsi="宋体" w:hint="eastAsia"/>
                <w:bCs/>
                <w:sz w:val="24"/>
              </w:rPr>
              <w:t>材料科学基础I</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192819" w:rsidRPr="00ED1BA7" w:rsidTr="00CD6ED6">
        <w:tc>
          <w:tcPr>
            <w:tcW w:w="4110" w:type="dxa"/>
            <w:gridSpan w:val="2"/>
            <w:vMerge/>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p>
        </w:tc>
        <w:tc>
          <w:tcPr>
            <w:tcW w:w="3119" w:type="dxa"/>
            <w:gridSpan w:val="2"/>
            <w:vAlign w:val="center"/>
          </w:tcPr>
          <w:p w:rsidR="00192819" w:rsidRPr="00ED1BA7" w:rsidRDefault="00192819" w:rsidP="00AF6838">
            <w:pPr>
              <w:adjustRightInd w:val="0"/>
              <w:snapToGrid w:val="0"/>
              <w:spacing w:before="100" w:beforeAutospacing="1" w:after="100" w:afterAutospacing="1"/>
              <w:rPr>
                <w:rFonts w:ascii="仿宋_GB2312" w:eastAsia="仿宋_GB2312" w:hAnsi="宋体" w:hint="eastAsia"/>
                <w:bCs/>
                <w:sz w:val="24"/>
              </w:rPr>
            </w:pPr>
            <w:r w:rsidRPr="00ED1BA7">
              <w:rPr>
                <w:rFonts w:ascii="仿宋_GB2312" w:eastAsia="仿宋_GB2312" w:hAnsi="宋体" w:hint="eastAsia"/>
                <w:bCs/>
                <w:sz w:val="24"/>
              </w:rPr>
              <w:t>机械原理I</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192819" w:rsidRPr="00ED1BA7" w:rsidTr="00CD6ED6">
        <w:tc>
          <w:tcPr>
            <w:tcW w:w="4110" w:type="dxa"/>
            <w:gridSpan w:val="2"/>
            <w:vMerge/>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p>
        </w:tc>
        <w:tc>
          <w:tcPr>
            <w:tcW w:w="3119" w:type="dxa"/>
            <w:gridSpan w:val="2"/>
            <w:vAlign w:val="center"/>
          </w:tcPr>
          <w:p w:rsidR="00192819" w:rsidRPr="00ED1BA7" w:rsidRDefault="00192819" w:rsidP="00AF6838">
            <w:pPr>
              <w:adjustRightInd w:val="0"/>
              <w:snapToGrid w:val="0"/>
              <w:spacing w:before="100" w:beforeAutospacing="1" w:after="100" w:afterAutospacing="1"/>
              <w:rPr>
                <w:rFonts w:ascii="仿宋_GB2312" w:eastAsia="仿宋_GB2312" w:hAnsi="宋体" w:hint="eastAsia"/>
                <w:bCs/>
                <w:sz w:val="24"/>
              </w:rPr>
            </w:pPr>
            <w:r w:rsidRPr="00ED1BA7">
              <w:rPr>
                <w:rFonts w:ascii="仿宋_GB2312" w:eastAsia="仿宋_GB2312" w:hAnsi="宋体" w:hint="eastAsia"/>
                <w:bCs/>
                <w:sz w:val="24"/>
              </w:rPr>
              <w:t>机械设计II</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192819" w:rsidRPr="00ED1BA7" w:rsidTr="00CD6ED6">
        <w:tc>
          <w:tcPr>
            <w:tcW w:w="4110" w:type="dxa"/>
            <w:gridSpan w:val="2"/>
            <w:vMerge/>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p>
        </w:tc>
        <w:tc>
          <w:tcPr>
            <w:tcW w:w="3119" w:type="dxa"/>
            <w:gridSpan w:val="2"/>
            <w:vAlign w:val="center"/>
          </w:tcPr>
          <w:p w:rsidR="00192819" w:rsidRPr="00ED1BA7" w:rsidRDefault="00192819" w:rsidP="00AF6838">
            <w:pPr>
              <w:adjustRightInd w:val="0"/>
              <w:snapToGrid w:val="0"/>
              <w:spacing w:before="100" w:beforeAutospacing="1" w:after="100" w:afterAutospacing="1"/>
              <w:rPr>
                <w:rFonts w:ascii="仿宋_GB2312" w:eastAsia="仿宋_GB2312" w:hAnsi="宋体" w:hint="eastAsia"/>
                <w:bCs/>
                <w:sz w:val="24"/>
              </w:rPr>
            </w:pPr>
            <w:r w:rsidRPr="00ED1BA7">
              <w:rPr>
                <w:rFonts w:ascii="仿宋_GB2312" w:eastAsia="仿宋_GB2312" w:hAnsi="宋体" w:hint="eastAsia"/>
                <w:bCs/>
                <w:sz w:val="24"/>
              </w:rPr>
              <w:t>机械制图II(1-2)</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192819" w:rsidRPr="00ED1BA7" w:rsidTr="00CD6ED6">
        <w:tc>
          <w:tcPr>
            <w:tcW w:w="4110" w:type="dxa"/>
            <w:gridSpan w:val="2"/>
            <w:vMerge/>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p>
        </w:tc>
        <w:tc>
          <w:tcPr>
            <w:tcW w:w="3119" w:type="dxa"/>
            <w:gridSpan w:val="2"/>
            <w:vAlign w:val="center"/>
          </w:tcPr>
          <w:p w:rsidR="00192819" w:rsidRPr="00ED1BA7" w:rsidRDefault="00192819" w:rsidP="00AF6838">
            <w:pPr>
              <w:adjustRightInd w:val="0"/>
              <w:snapToGrid w:val="0"/>
              <w:spacing w:before="100" w:beforeAutospacing="1" w:after="100" w:afterAutospacing="1"/>
              <w:rPr>
                <w:rFonts w:ascii="仿宋_GB2312" w:eastAsia="仿宋_GB2312" w:hAnsi="宋体" w:hint="eastAsia"/>
                <w:bCs/>
                <w:sz w:val="24"/>
              </w:rPr>
            </w:pPr>
            <w:r w:rsidRPr="00ED1BA7">
              <w:rPr>
                <w:rFonts w:ascii="仿宋_GB2312" w:eastAsia="仿宋_GB2312" w:hAnsi="宋体" w:hint="eastAsia"/>
                <w:bCs/>
                <w:sz w:val="24"/>
              </w:rPr>
              <w:t>互换性与技术测量</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192819" w:rsidRPr="00ED1BA7" w:rsidTr="00CD6ED6">
        <w:tc>
          <w:tcPr>
            <w:tcW w:w="4110" w:type="dxa"/>
            <w:gridSpan w:val="2"/>
            <w:vMerge/>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p>
        </w:tc>
        <w:tc>
          <w:tcPr>
            <w:tcW w:w="3119" w:type="dxa"/>
            <w:gridSpan w:val="2"/>
            <w:vAlign w:val="center"/>
          </w:tcPr>
          <w:p w:rsidR="00192819" w:rsidRPr="00ED1BA7" w:rsidRDefault="00192819" w:rsidP="00AF6838">
            <w:pPr>
              <w:adjustRightInd w:val="0"/>
              <w:snapToGrid w:val="0"/>
              <w:spacing w:before="100" w:beforeAutospacing="1" w:after="100" w:afterAutospacing="1"/>
              <w:rPr>
                <w:rFonts w:ascii="仿宋_GB2312" w:eastAsia="仿宋_GB2312" w:hAnsi="宋体" w:hint="eastAsia"/>
                <w:bCs/>
                <w:sz w:val="24"/>
              </w:rPr>
            </w:pPr>
            <w:r w:rsidRPr="00ED1BA7">
              <w:rPr>
                <w:rFonts w:ascii="仿宋_GB2312" w:eastAsia="仿宋_GB2312" w:hAnsi="宋体" w:hint="eastAsia"/>
                <w:bCs/>
                <w:sz w:val="24"/>
              </w:rPr>
              <w:t>微机原理与应用</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192819" w:rsidRPr="00ED1BA7" w:rsidTr="00CD6ED6">
        <w:tc>
          <w:tcPr>
            <w:tcW w:w="4110" w:type="dxa"/>
            <w:gridSpan w:val="2"/>
            <w:vMerge/>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p>
        </w:tc>
        <w:tc>
          <w:tcPr>
            <w:tcW w:w="3119" w:type="dxa"/>
            <w:gridSpan w:val="2"/>
            <w:vAlign w:val="center"/>
          </w:tcPr>
          <w:p w:rsidR="00192819" w:rsidRPr="00ED1BA7" w:rsidRDefault="00192819" w:rsidP="00AF6838">
            <w:pPr>
              <w:adjustRightInd w:val="0"/>
              <w:snapToGrid w:val="0"/>
              <w:spacing w:before="100" w:beforeAutospacing="1" w:after="100" w:afterAutospacing="1"/>
              <w:rPr>
                <w:rFonts w:ascii="仿宋_GB2312" w:eastAsia="仿宋_GB2312" w:hAnsi="宋体" w:hint="eastAsia"/>
                <w:bCs/>
                <w:sz w:val="24"/>
              </w:rPr>
            </w:pPr>
            <w:r w:rsidRPr="00ED1BA7">
              <w:rPr>
                <w:rFonts w:ascii="仿宋_GB2312" w:eastAsia="仿宋_GB2312" w:hAnsi="宋体" w:hint="eastAsia"/>
                <w:bCs/>
                <w:sz w:val="24"/>
              </w:rPr>
              <w:t>金属切削原理与刀具</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192819" w:rsidRPr="00ED1BA7" w:rsidTr="00CD6ED6">
        <w:tc>
          <w:tcPr>
            <w:tcW w:w="4110" w:type="dxa"/>
            <w:gridSpan w:val="2"/>
            <w:vMerge/>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p>
        </w:tc>
        <w:tc>
          <w:tcPr>
            <w:tcW w:w="3119" w:type="dxa"/>
            <w:gridSpan w:val="2"/>
            <w:vAlign w:val="center"/>
          </w:tcPr>
          <w:p w:rsidR="00192819" w:rsidRPr="00ED1BA7" w:rsidRDefault="00192819" w:rsidP="00AF6838">
            <w:pPr>
              <w:adjustRightInd w:val="0"/>
              <w:snapToGrid w:val="0"/>
              <w:spacing w:before="100" w:beforeAutospacing="1" w:after="100" w:afterAutospacing="1"/>
              <w:rPr>
                <w:rFonts w:ascii="仿宋_GB2312" w:eastAsia="仿宋_GB2312" w:hAnsi="宋体" w:hint="eastAsia"/>
                <w:bCs/>
                <w:sz w:val="24"/>
              </w:rPr>
            </w:pPr>
            <w:r w:rsidRPr="00ED1BA7">
              <w:rPr>
                <w:rFonts w:ascii="仿宋_GB2312" w:eastAsia="仿宋_GB2312" w:hAnsi="宋体" w:hint="eastAsia"/>
                <w:bCs/>
                <w:sz w:val="24"/>
              </w:rPr>
              <w:t>现代制造装备设计</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192819" w:rsidRPr="00ED1BA7" w:rsidTr="00AF6838">
        <w:trPr>
          <w:trHeight w:val="70"/>
        </w:trPr>
        <w:tc>
          <w:tcPr>
            <w:tcW w:w="4110" w:type="dxa"/>
            <w:gridSpan w:val="2"/>
            <w:vMerge/>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p>
        </w:tc>
        <w:tc>
          <w:tcPr>
            <w:tcW w:w="3119" w:type="dxa"/>
            <w:gridSpan w:val="2"/>
            <w:vAlign w:val="center"/>
          </w:tcPr>
          <w:p w:rsidR="00192819" w:rsidRPr="00ED1BA7" w:rsidRDefault="00192819" w:rsidP="00AF6838">
            <w:pPr>
              <w:adjustRightInd w:val="0"/>
              <w:snapToGrid w:val="0"/>
              <w:spacing w:before="100" w:beforeAutospacing="1" w:after="100" w:afterAutospacing="1"/>
              <w:rPr>
                <w:rFonts w:ascii="仿宋_GB2312" w:eastAsia="仿宋_GB2312" w:hAnsi="宋体" w:hint="eastAsia"/>
                <w:bCs/>
                <w:sz w:val="24"/>
              </w:rPr>
            </w:pPr>
            <w:r w:rsidRPr="00ED1BA7">
              <w:rPr>
                <w:rFonts w:ascii="仿宋_GB2312" w:eastAsia="仿宋_GB2312" w:hAnsi="宋体" w:hint="eastAsia"/>
                <w:bCs/>
                <w:sz w:val="24"/>
              </w:rPr>
              <w:t>机械制造工艺与夹具</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192819" w:rsidRPr="00ED1BA7" w:rsidTr="00CD6ED6">
        <w:tc>
          <w:tcPr>
            <w:tcW w:w="4110" w:type="dxa"/>
            <w:gridSpan w:val="2"/>
            <w:vMerge/>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p>
        </w:tc>
        <w:tc>
          <w:tcPr>
            <w:tcW w:w="3119" w:type="dxa"/>
            <w:gridSpan w:val="2"/>
            <w:vAlign w:val="center"/>
          </w:tcPr>
          <w:p w:rsidR="00192819" w:rsidRPr="00ED1BA7" w:rsidRDefault="00192819" w:rsidP="00AF6838">
            <w:pPr>
              <w:adjustRightInd w:val="0"/>
              <w:snapToGrid w:val="0"/>
              <w:spacing w:before="100" w:beforeAutospacing="1" w:after="100" w:afterAutospacing="1"/>
              <w:rPr>
                <w:rFonts w:ascii="仿宋_GB2312" w:eastAsia="仿宋_GB2312" w:hAnsi="宋体" w:hint="eastAsia"/>
                <w:sz w:val="24"/>
              </w:rPr>
            </w:pPr>
            <w:r w:rsidRPr="00ED1BA7">
              <w:rPr>
                <w:rFonts w:ascii="仿宋_GB2312" w:eastAsia="仿宋_GB2312" w:hAnsi="宋体" w:hint="eastAsia"/>
                <w:sz w:val="24"/>
              </w:rPr>
              <w:t>数控技术</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192819" w:rsidRPr="00ED1BA7" w:rsidTr="00CD6ED6">
        <w:tc>
          <w:tcPr>
            <w:tcW w:w="4110" w:type="dxa"/>
            <w:gridSpan w:val="2"/>
            <w:vMerge/>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p>
        </w:tc>
        <w:tc>
          <w:tcPr>
            <w:tcW w:w="3119" w:type="dxa"/>
            <w:gridSpan w:val="2"/>
            <w:vAlign w:val="center"/>
          </w:tcPr>
          <w:p w:rsidR="00192819" w:rsidRPr="00ED1BA7" w:rsidRDefault="00192819" w:rsidP="00AF6838">
            <w:pPr>
              <w:adjustRightInd w:val="0"/>
              <w:snapToGrid w:val="0"/>
              <w:spacing w:before="100" w:beforeAutospacing="1" w:after="100" w:afterAutospacing="1"/>
              <w:rPr>
                <w:rFonts w:ascii="仿宋_GB2312" w:eastAsia="仿宋_GB2312" w:hAnsi="宋体" w:hint="eastAsia"/>
                <w:sz w:val="24"/>
              </w:rPr>
            </w:pPr>
            <w:r w:rsidRPr="00ED1BA7">
              <w:rPr>
                <w:rFonts w:ascii="仿宋_GB2312" w:eastAsia="仿宋_GB2312" w:hAnsi="宋体" w:hint="eastAsia"/>
                <w:sz w:val="24"/>
              </w:rPr>
              <w:t>气动与液压技术</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192819" w:rsidRPr="00ED1BA7" w:rsidTr="00CD6ED6">
        <w:tc>
          <w:tcPr>
            <w:tcW w:w="4110" w:type="dxa"/>
            <w:gridSpan w:val="2"/>
            <w:vMerge/>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p>
        </w:tc>
        <w:tc>
          <w:tcPr>
            <w:tcW w:w="3119" w:type="dxa"/>
            <w:gridSpan w:val="2"/>
            <w:vAlign w:val="center"/>
          </w:tcPr>
          <w:p w:rsidR="00192819" w:rsidRPr="00ED1BA7" w:rsidRDefault="00192819" w:rsidP="00AF6838">
            <w:pPr>
              <w:adjustRightInd w:val="0"/>
              <w:snapToGrid w:val="0"/>
              <w:spacing w:before="100" w:beforeAutospacing="1" w:after="100" w:afterAutospacing="1"/>
              <w:rPr>
                <w:rFonts w:ascii="仿宋_GB2312" w:eastAsia="仿宋_GB2312" w:hAnsi="宋体" w:hint="eastAsia"/>
                <w:sz w:val="24"/>
              </w:rPr>
            </w:pPr>
            <w:r w:rsidRPr="00ED1BA7">
              <w:rPr>
                <w:rFonts w:ascii="仿宋_GB2312" w:eastAsia="仿宋_GB2312" w:hAnsi="宋体" w:hint="eastAsia"/>
                <w:sz w:val="24"/>
              </w:rPr>
              <w:t>控制工程基础</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192819" w:rsidRPr="00ED1BA7" w:rsidTr="00CD6ED6">
        <w:tc>
          <w:tcPr>
            <w:tcW w:w="4110" w:type="dxa"/>
            <w:gridSpan w:val="2"/>
            <w:vMerge/>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p>
        </w:tc>
        <w:tc>
          <w:tcPr>
            <w:tcW w:w="3119" w:type="dxa"/>
            <w:gridSpan w:val="2"/>
            <w:vAlign w:val="center"/>
          </w:tcPr>
          <w:p w:rsidR="00192819" w:rsidRPr="00ED1BA7" w:rsidRDefault="00192819" w:rsidP="00AF6838">
            <w:pPr>
              <w:adjustRightInd w:val="0"/>
              <w:snapToGrid w:val="0"/>
              <w:spacing w:before="100" w:beforeAutospacing="1" w:after="100" w:afterAutospacing="1"/>
              <w:rPr>
                <w:rFonts w:ascii="仿宋_GB2312" w:eastAsia="仿宋_GB2312" w:hAnsi="宋体" w:hint="eastAsia"/>
                <w:sz w:val="24"/>
              </w:rPr>
            </w:pPr>
            <w:r w:rsidRPr="00ED1BA7">
              <w:rPr>
                <w:rFonts w:ascii="仿宋_GB2312" w:eastAsia="仿宋_GB2312" w:hAnsi="宋体" w:hint="eastAsia"/>
                <w:sz w:val="24"/>
              </w:rPr>
              <w:t>工程测试技术</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192819" w:rsidRPr="00ED1BA7" w:rsidTr="00CD6ED6">
        <w:tc>
          <w:tcPr>
            <w:tcW w:w="4110" w:type="dxa"/>
            <w:gridSpan w:val="2"/>
            <w:vMerge/>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p>
        </w:tc>
        <w:tc>
          <w:tcPr>
            <w:tcW w:w="3119" w:type="dxa"/>
            <w:gridSpan w:val="2"/>
            <w:vAlign w:val="center"/>
          </w:tcPr>
          <w:p w:rsidR="00192819" w:rsidRPr="00ED1BA7" w:rsidRDefault="00192819" w:rsidP="00AF6838">
            <w:pPr>
              <w:adjustRightInd w:val="0"/>
              <w:snapToGrid w:val="0"/>
              <w:spacing w:before="100" w:beforeAutospacing="1" w:after="100" w:afterAutospacing="1"/>
              <w:rPr>
                <w:rFonts w:ascii="仿宋_GB2312" w:eastAsia="仿宋_GB2312" w:hAnsi="宋体" w:hint="eastAsia"/>
                <w:sz w:val="24"/>
              </w:rPr>
            </w:pPr>
            <w:r w:rsidRPr="00ED1BA7">
              <w:rPr>
                <w:rFonts w:ascii="仿宋_GB2312" w:eastAsia="仿宋_GB2312" w:hAnsi="宋体" w:hint="eastAsia"/>
                <w:sz w:val="24"/>
              </w:rPr>
              <w:t>机电传动控制</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192819" w:rsidRPr="00ED1BA7" w:rsidTr="00CD6ED6">
        <w:tc>
          <w:tcPr>
            <w:tcW w:w="4110" w:type="dxa"/>
            <w:gridSpan w:val="2"/>
            <w:vMerge/>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p>
        </w:tc>
        <w:tc>
          <w:tcPr>
            <w:tcW w:w="3119" w:type="dxa"/>
            <w:gridSpan w:val="2"/>
            <w:vAlign w:val="center"/>
          </w:tcPr>
          <w:p w:rsidR="00192819" w:rsidRPr="00ED1BA7" w:rsidRDefault="00192819" w:rsidP="00AF6838">
            <w:pPr>
              <w:adjustRightInd w:val="0"/>
              <w:snapToGrid w:val="0"/>
              <w:spacing w:before="100" w:beforeAutospacing="1" w:after="100" w:afterAutospacing="1"/>
              <w:rPr>
                <w:rFonts w:ascii="仿宋_GB2312" w:eastAsia="仿宋_GB2312" w:hAnsi="宋体" w:hint="eastAsia"/>
                <w:sz w:val="24"/>
              </w:rPr>
            </w:pPr>
            <w:r w:rsidRPr="00ED1BA7">
              <w:rPr>
                <w:rFonts w:ascii="仿宋_GB2312" w:eastAsia="仿宋_GB2312" w:hAnsi="宋体" w:hint="eastAsia"/>
                <w:sz w:val="24"/>
              </w:rPr>
              <w:t>快速原型制造原理与设备</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192819" w:rsidRPr="00ED1BA7" w:rsidTr="00CD6ED6">
        <w:tc>
          <w:tcPr>
            <w:tcW w:w="4110" w:type="dxa"/>
            <w:gridSpan w:val="2"/>
            <w:vMerge/>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p>
        </w:tc>
        <w:tc>
          <w:tcPr>
            <w:tcW w:w="3119" w:type="dxa"/>
            <w:gridSpan w:val="2"/>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proofErr w:type="gramStart"/>
            <w:r w:rsidRPr="00ED1BA7">
              <w:rPr>
                <w:rFonts w:ascii="仿宋_GB2312" w:eastAsia="仿宋_GB2312" w:hAnsi="宋体" w:hint="eastAsia"/>
                <w:sz w:val="24"/>
              </w:rPr>
              <w:t>增材制造</w:t>
            </w:r>
            <w:proofErr w:type="gramEnd"/>
            <w:r w:rsidRPr="00ED1BA7">
              <w:rPr>
                <w:rFonts w:ascii="仿宋_GB2312" w:eastAsia="仿宋_GB2312" w:hAnsi="宋体" w:hint="eastAsia"/>
                <w:sz w:val="24"/>
              </w:rPr>
              <w:t>工艺与材料</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192819" w:rsidRPr="00ED1BA7" w:rsidTr="00CD6ED6">
        <w:tc>
          <w:tcPr>
            <w:tcW w:w="4110" w:type="dxa"/>
            <w:gridSpan w:val="2"/>
            <w:vMerge/>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p>
        </w:tc>
        <w:tc>
          <w:tcPr>
            <w:tcW w:w="3119" w:type="dxa"/>
            <w:gridSpan w:val="2"/>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bCs/>
                <w:sz w:val="24"/>
              </w:rPr>
            </w:pPr>
            <w:r w:rsidRPr="00ED1BA7">
              <w:rPr>
                <w:rFonts w:ascii="仿宋_GB2312" w:eastAsia="仿宋_GB2312" w:hAnsi="宋体" w:hint="eastAsia"/>
                <w:bCs/>
                <w:sz w:val="24"/>
              </w:rPr>
              <w:t>机械制造技术基础</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192819" w:rsidRPr="00ED1BA7" w:rsidTr="00CD6ED6">
        <w:tc>
          <w:tcPr>
            <w:tcW w:w="4110" w:type="dxa"/>
            <w:gridSpan w:val="2"/>
            <w:vMerge/>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p>
        </w:tc>
        <w:tc>
          <w:tcPr>
            <w:tcW w:w="3119" w:type="dxa"/>
            <w:gridSpan w:val="2"/>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bCs/>
                <w:sz w:val="24"/>
              </w:rPr>
            </w:pPr>
            <w:r w:rsidRPr="00ED1BA7">
              <w:rPr>
                <w:rFonts w:ascii="仿宋_GB2312" w:eastAsia="仿宋_GB2312" w:hAnsi="宋体" w:hint="eastAsia"/>
                <w:bCs/>
                <w:sz w:val="24"/>
              </w:rPr>
              <w:t>现代设计方法</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192819" w:rsidRPr="00ED1BA7" w:rsidTr="00CD6ED6">
        <w:tc>
          <w:tcPr>
            <w:tcW w:w="4110" w:type="dxa"/>
            <w:gridSpan w:val="2"/>
            <w:vMerge/>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p>
        </w:tc>
        <w:tc>
          <w:tcPr>
            <w:tcW w:w="3119" w:type="dxa"/>
            <w:gridSpan w:val="2"/>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bCs/>
                <w:sz w:val="24"/>
              </w:rPr>
            </w:pPr>
            <w:r w:rsidRPr="00ED1BA7">
              <w:rPr>
                <w:rFonts w:ascii="仿宋_GB2312" w:eastAsia="仿宋_GB2312" w:hAnsi="宋体" w:hint="eastAsia"/>
                <w:bCs/>
                <w:sz w:val="24"/>
              </w:rPr>
              <w:t>制造业信息化技术</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192819" w:rsidRPr="00ED1BA7" w:rsidTr="00CD6ED6">
        <w:tc>
          <w:tcPr>
            <w:tcW w:w="4110" w:type="dxa"/>
            <w:gridSpan w:val="2"/>
            <w:vMerge/>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p>
        </w:tc>
        <w:tc>
          <w:tcPr>
            <w:tcW w:w="3119" w:type="dxa"/>
            <w:gridSpan w:val="2"/>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bCs/>
                <w:sz w:val="24"/>
              </w:rPr>
            </w:pPr>
            <w:r w:rsidRPr="00ED1BA7">
              <w:rPr>
                <w:rFonts w:ascii="仿宋_GB2312" w:eastAsia="仿宋_GB2312" w:hAnsi="宋体" w:hint="eastAsia"/>
                <w:bCs/>
                <w:sz w:val="24"/>
              </w:rPr>
              <w:t>质量管理与控制</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192819" w:rsidRPr="00ED1BA7" w:rsidTr="00CD6ED6">
        <w:tc>
          <w:tcPr>
            <w:tcW w:w="4110" w:type="dxa"/>
            <w:gridSpan w:val="2"/>
            <w:vMerge/>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p>
        </w:tc>
        <w:tc>
          <w:tcPr>
            <w:tcW w:w="3119" w:type="dxa"/>
            <w:gridSpan w:val="2"/>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bCs/>
                <w:sz w:val="24"/>
              </w:rPr>
            </w:pPr>
            <w:r w:rsidRPr="00ED1BA7">
              <w:rPr>
                <w:rFonts w:ascii="仿宋_GB2312" w:eastAsia="仿宋_GB2312" w:hAnsi="宋体" w:hint="eastAsia"/>
                <w:bCs/>
                <w:sz w:val="24"/>
              </w:rPr>
              <w:t>生产计划与控制</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192819" w:rsidRPr="00ED1BA7" w:rsidTr="00CD6ED6">
        <w:tc>
          <w:tcPr>
            <w:tcW w:w="4110" w:type="dxa"/>
            <w:gridSpan w:val="2"/>
            <w:vMerge/>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p>
        </w:tc>
        <w:tc>
          <w:tcPr>
            <w:tcW w:w="3119" w:type="dxa"/>
            <w:gridSpan w:val="2"/>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r w:rsidRPr="00ED1BA7">
              <w:rPr>
                <w:rFonts w:ascii="仿宋_GB2312" w:eastAsia="仿宋_GB2312" w:hAnsi="宋体" w:hint="eastAsia"/>
                <w:sz w:val="24"/>
              </w:rPr>
              <w:t>设施规划与物流分析</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192819" w:rsidRPr="00ED1BA7" w:rsidTr="00CD6ED6">
        <w:tc>
          <w:tcPr>
            <w:tcW w:w="4110" w:type="dxa"/>
            <w:gridSpan w:val="2"/>
            <w:vMerge/>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p>
        </w:tc>
        <w:tc>
          <w:tcPr>
            <w:tcW w:w="3119" w:type="dxa"/>
            <w:gridSpan w:val="2"/>
            <w:vAlign w:val="center"/>
          </w:tcPr>
          <w:p w:rsidR="00192819" w:rsidRPr="00ED1BA7" w:rsidRDefault="00192819" w:rsidP="009B0B4F">
            <w:pPr>
              <w:adjustRightInd w:val="0"/>
              <w:snapToGrid w:val="0"/>
              <w:spacing w:before="100" w:beforeAutospacing="1" w:after="100" w:afterAutospacing="1"/>
              <w:rPr>
                <w:rFonts w:ascii="仿宋_GB2312" w:eastAsia="仿宋_GB2312" w:hAnsi="宋体" w:hint="eastAsia"/>
                <w:sz w:val="24"/>
              </w:rPr>
            </w:pPr>
            <w:r w:rsidRPr="00ED1BA7">
              <w:rPr>
                <w:rFonts w:ascii="仿宋_GB2312" w:eastAsia="仿宋_GB2312" w:hAnsi="宋体" w:hint="eastAsia"/>
                <w:sz w:val="24"/>
              </w:rPr>
              <w:t>人因工程</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192819" w:rsidRPr="00ED1BA7" w:rsidTr="00CD6ED6">
        <w:tc>
          <w:tcPr>
            <w:tcW w:w="4110" w:type="dxa"/>
            <w:gridSpan w:val="2"/>
            <w:vMerge/>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p>
        </w:tc>
        <w:tc>
          <w:tcPr>
            <w:tcW w:w="3119" w:type="dxa"/>
            <w:gridSpan w:val="2"/>
            <w:vAlign w:val="center"/>
          </w:tcPr>
          <w:p w:rsidR="00192819" w:rsidRPr="00ED1BA7" w:rsidRDefault="00192819" w:rsidP="009B0B4F">
            <w:pPr>
              <w:adjustRightInd w:val="0"/>
              <w:snapToGrid w:val="0"/>
              <w:spacing w:before="100" w:beforeAutospacing="1" w:after="100" w:afterAutospacing="1"/>
              <w:rPr>
                <w:rFonts w:ascii="仿宋_GB2312" w:eastAsia="仿宋_GB2312" w:hAnsi="宋体" w:hint="eastAsia"/>
                <w:bCs/>
                <w:sz w:val="24"/>
              </w:rPr>
            </w:pPr>
            <w:r w:rsidRPr="00ED1BA7">
              <w:rPr>
                <w:rFonts w:ascii="仿宋_GB2312" w:eastAsia="仿宋_GB2312" w:hAnsi="宋体" w:hint="eastAsia"/>
                <w:bCs/>
                <w:sz w:val="24"/>
              </w:rPr>
              <w:t>运筹学</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192819" w:rsidRPr="00ED1BA7" w:rsidTr="00CD6ED6">
        <w:tc>
          <w:tcPr>
            <w:tcW w:w="4110" w:type="dxa"/>
            <w:gridSpan w:val="2"/>
            <w:vMerge/>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p>
        </w:tc>
        <w:tc>
          <w:tcPr>
            <w:tcW w:w="3119" w:type="dxa"/>
            <w:gridSpan w:val="2"/>
          </w:tcPr>
          <w:p w:rsidR="00192819" w:rsidRPr="00ED1BA7" w:rsidRDefault="00192819" w:rsidP="00B43D37">
            <w:pPr>
              <w:adjustRightInd w:val="0"/>
              <w:snapToGrid w:val="0"/>
              <w:spacing w:before="100" w:beforeAutospacing="1" w:after="100" w:afterAutospacing="1"/>
              <w:rPr>
                <w:rFonts w:ascii="仿宋_GB2312" w:eastAsia="仿宋_GB2312" w:hAnsi="宋体" w:hint="eastAsia"/>
                <w:bCs/>
                <w:sz w:val="24"/>
              </w:rPr>
            </w:pPr>
            <w:r w:rsidRPr="00ED1BA7">
              <w:rPr>
                <w:rFonts w:ascii="仿宋_GB2312" w:eastAsia="仿宋_GB2312" w:hAnsi="宋体" w:hint="eastAsia"/>
                <w:bCs/>
                <w:sz w:val="24"/>
              </w:rPr>
              <w:t>机电一体化机械系统设计</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192819" w:rsidRPr="00ED1BA7" w:rsidTr="00CD6ED6">
        <w:tc>
          <w:tcPr>
            <w:tcW w:w="4110" w:type="dxa"/>
            <w:gridSpan w:val="2"/>
            <w:vMerge/>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p>
        </w:tc>
        <w:tc>
          <w:tcPr>
            <w:tcW w:w="3119" w:type="dxa"/>
            <w:gridSpan w:val="2"/>
          </w:tcPr>
          <w:p w:rsidR="00192819" w:rsidRPr="00ED1BA7" w:rsidRDefault="00192819" w:rsidP="00B43D37">
            <w:pPr>
              <w:adjustRightInd w:val="0"/>
              <w:snapToGrid w:val="0"/>
              <w:spacing w:before="100" w:beforeAutospacing="1" w:after="100" w:afterAutospacing="1"/>
              <w:rPr>
                <w:rFonts w:ascii="仿宋_GB2312" w:eastAsia="仿宋_GB2312" w:hAnsi="宋体" w:hint="eastAsia"/>
                <w:bCs/>
                <w:sz w:val="24"/>
              </w:rPr>
            </w:pPr>
            <w:r w:rsidRPr="00ED1BA7">
              <w:rPr>
                <w:rFonts w:ascii="仿宋_GB2312" w:eastAsia="仿宋_GB2312" w:hAnsi="宋体" w:hint="eastAsia"/>
                <w:bCs/>
                <w:sz w:val="24"/>
              </w:rPr>
              <w:t>机电伺服控制系统设计</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192819" w:rsidRPr="00ED1BA7" w:rsidTr="00CD6ED6">
        <w:tc>
          <w:tcPr>
            <w:tcW w:w="4110" w:type="dxa"/>
            <w:gridSpan w:val="2"/>
            <w:vMerge/>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p>
        </w:tc>
        <w:tc>
          <w:tcPr>
            <w:tcW w:w="3119" w:type="dxa"/>
            <w:gridSpan w:val="2"/>
            <w:vAlign w:val="center"/>
          </w:tcPr>
          <w:p w:rsidR="00192819" w:rsidRPr="00ED1BA7" w:rsidRDefault="00192819" w:rsidP="009B0B4F">
            <w:pPr>
              <w:adjustRightInd w:val="0"/>
              <w:snapToGrid w:val="0"/>
              <w:spacing w:before="100" w:beforeAutospacing="1" w:after="100" w:afterAutospacing="1"/>
              <w:rPr>
                <w:rFonts w:ascii="仿宋_GB2312" w:eastAsia="仿宋_GB2312" w:hAnsi="宋体" w:hint="eastAsia"/>
                <w:bCs/>
                <w:sz w:val="24"/>
              </w:rPr>
            </w:pPr>
            <w:r w:rsidRPr="00ED1BA7">
              <w:rPr>
                <w:rFonts w:ascii="仿宋_GB2312" w:eastAsia="仿宋_GB2312" w:hAnsi="宋体" w:hint="eastAsia"/>
                <w:bCs/>
                <w:sz w:val="24"/>
              </w:rPr>
              <w:t>高效与精密加工技术</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192819" w:rsidRPr="00ED1BA7" w:rsidTr="00CD6ED6">
        <w:tc>
          <w:tcPr>
            <w:tcW w:w="4110" w:type="dxa"/>
            <w:gridSpan w:val="2"/>
            <w:vMerge/>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p>
        </w:tc>
        <w:tc>
          <w:tcPr>
            <w:tcW w:w="3119" w:type="dxa"/>
            <w:gridSpan w:val="2"/>
            <w:vAlign w:val="center"/>
          </w:tcPr>
          <w:p w:rsidR="00192819" w:rsidRPr="00ED1BA7" w:rsidRDefault="00192819" w:rsidP="009B0B4F">
            <w:pPr>
              <w:adjustRightInd w:val="0"/>
              <w:snapToGrid w:val="0"/>
              <w:spacing w:before="100" w:beforeAutospacing="1" w:after="100" w:afterAutospacing="1"/>
              <w:rPr>
                <w:rFonts w:ascii="仿宋_GB2312" w:eastAsia="仿宋_GB2312" w:hAnsi="宋体" w:hint="eastAsia"/>
                <w:bCs/>
                <w:sz w:val="24"/>
              </w:rPr>
            </w:pPr>
            <w:r w:rsidRPr="00ED1BA7">
              <w:rPr>
                <w:rFonts w:ascii="仿宋_GB2312" w:eastAsia="仿宋_GB2312" w:hAnsi="宋体" w:hint="eastAsia"/>
                <w:bCs/>
                <w:sz w:val="24"/>
              </w:rPr>
              <w:t>特种加工</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192819" w:rsidRPr="00ED1BA7" w:rsidTr="00CD6ED6">
        <w:tc>
          <w:tcPr>
            <w:tcW w:w="4110" w:type="dxa"/>
            <w:gridSpan w:val="2"/>
            <w:vMerge/>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p>
        </w:tc>
        <w:tc>
          <w:tcPr>
            <w:tcW w:w="3119" w:type="dxa"/>
            <w:gridSpan w:val="2"/>
            <w:vAlign w:val="center"/>
          </w:tcPr>
          <w:p w:rsidR="00192819" w:rsidRPr="00ED1BA7" w:rsidRDefault="00192819" w:rsidP="009B0B4F">
            <w:pPr>
              <w:adjustRightInd w:val="0"/>
              <w:snapToGrid w:val="0"/>
              <w:spacing w:before="100" w:beforeAutospacing="1" w:after="100" w:afterAutospacing="1"/>
              <w:rPr>
                <w:rFonts w:ascii="仿宋_GB2312" w:eastAsia="仿宋_GB2312" w:hAnsi="宋体" w:hint="eastAsia"/>
                <w:bCs/>
                <w:sz w:val="24"/>
              </w:rPr>
            </w:pPr>
            <w:r w:rsidRPr="00ED1BA7">
              <w:rPr>
                <w:rFonts w:ascii="仿宋_GB2312" w:eastAsia="仿宋_GB2312" w:hAnsi="宋体" w:hint="eastAsia"/>
                <w:bCs/>
                <w:sz w:val="24"/>
              </w:rPr>
              <w:t>模具设计与制造</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192819" w:rsidRPr="00ED1BA7" w:rsidTr="00CD6ED6">
        <w:tc>
          <w:tcPr>
            <w:tcW w:w="4110" w:type="dxa"/>
            <w:gridSpan w:val="2"/>
            <w:vMerge/>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p>
        </w:tc>
        <w:tc>
          <w:tcPr>
            <w:tcW w:w="3119" w:type="dxa"/>
            <w:gridSpan w:val="2"/>
          </w:tcPr>
          <w:p w:rsidR="00192819" w:rsidRPr="00ED1BA7" w:rsidRDefault="00192819" w:rsidP="00B43D37">
            <w:pPr>
              <w:adjustRightInd w:val="0"/>
              <w:snapToGrid w:val="0"/>
              <w:spacing w:before="100" w:beforeAutospacing="1" w:after="100" w:afterAutospacing="1"/>
              <w:rPr>
                <w:rFonts w:ascii="仿宋_GB2312" w:eastAsia="仿宋_GB2312" w:hAnsi="宋体" w:hint="eastAsia"/>
                <w:bCs/>
                <w:sz w:val="24"/>
              </w:rPr>
            </w:pPr>
            <w:r w:rsidRPr="00ED1BA7">
              <w:rPr>
                <w:rFonts w:ascii="仿宋_GB2312" w:eastAsia="仿宋_GB2312" w:hAnsi="宋体" w:hint="eastAsia"/>
                <w:bCs/>
                <w:sz w:val="24"/>
              </w:rPr>
              <w:t>电器与可编程序控制器</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192819" w:rsidRPr="00ED1BA7" w:rsidTr="003224F1">
        <w:tc>
          <w:tcPr>
            <w:tcW w:w="4110" w:type="dxa"/>
            <w:gridSpan w:val="2"/>
            <w:vMerge w:val="restart"/>
            <w:vAlign w:val="center"/>
          </w:tcPr>
          <w:p w:rsidR="00192819" w:rsidRPr="00ED1BA7" w:rsidRDefault="00192819" w:rsidP="003224F1">
            <w:pPr>
              <w:adjustRightInd w:val="0"/>
              <w:snapToGrid w:val="0"/>
              <w:spacing w:before="100" w:beforeAutospacing="1" w:after="100" w:afterAutospacing="1"/>
              <w:rPr>
                <w:rFonts w:ascii="仿宋_GB2312" w:eastAsia="仿宋_GB2312" w:hAnsiTheme="majorEastAsia" w:hint="eastAsia"/>
                <w:sz w:val="24"/>
              </w:rPr>
            </w:pPr>
            <w:r w:rsidRPr="00ED1BA7">
              <w:rPr>
                <w:rFonts w:ascii="仿宋_GB2312" w:eastAsia="仿宋_GB2312" w:hAnsiTheme="majorEastAsia" w:hint="eastAsia"/>
                <w:sz w:val="24"/>
              </w:rPr>
              <w:t>独立设置的实验课程</w:t>
            </w:r>
          </w:p>
        </w:tc>
        <w:tc>
          <w:tcPr>
            <w:tcW w:w="3119" w:type="dxa"/>
            <w:gridSpan w:val="2"/>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bCs/>
                <w:sz w:val="24"/>
              </w:rPr>
            </w:pPr>
            <w:r w:rsidRPr="00ED1BA7">
              <w:rPr>
                <w:rFonts w:ascii="仿宋_GB2312" w:eastAsia="仿宋_GB2312" w:hAnsi="宋体" w:hint="eastAsia"/>
                <w:bCs/>
                <w:sz w:val="24"/>
              </w:rPr>
              <w:t>大学物理</w:t>
            </w:r>
            <w:r w:rsidRPr="00ED1BA7">
              <w:rPr>
                <w:rFonts w:ascii="仿宋_GB2312" w:eastAsia="仿宋_GB2312" w:hAnsiTheme="majorEastAsia" w:hint="eastAsia"/>
                <w:bCs/>
                <w:sz w:val="24"/>
              </w:rPr>
              <w:t>实验</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192819" w:rsidRPr="00ED1BA7" w:rsidTr="00CD6ED6">
        <w:tc>
          <w:tcPr>
            <w:tcW w:w="4110" w:type="dxa"/>
            <w:gridSpan w:val="2"/>
            <w:vMerge/>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p>
        </w:tc>
        <w:tc>
          <w:tcPr>
            <w:tcW w:w="3119" w:type="dxa"/>
            <w:gridSpan w:val="2"/>
            <w:vAlign w:val="center"/>
          </w:tcPr>
          <w:p w:rsidR="00192819" w:rsidRPr="00ED1BA7" w:rsidRDefault="00192819" w:rsidP="00AF6838">
            <w:pPr>
              <w:adjustRightInd w:val="0"/>
              <w:snapToGrid w:val="0"/>
              <w:spacing w:before="100" w:beforeAutospacing="1" w:after="100" w:afterAutospacing="1"/>
              <w:rPr>
                <w:rFonts w:ascii="仿宋_GB2312" w:eastAsia="仿宋_GB2312" w:hAnsi="宋体" w:hint="eastAsia"/>
                <w:bCs/>
                <w:sz w:val="24"/>
              </w:rPr>
            </w:pPr>
            <w:r w:rsidRPr="00ED1BA7">
              <w:rPr>
                <w:rFonts w:ascii="仿宋_GB2312" w:eastAsia="仿宋_GB2312" w:hAnsi="宋体" w:hint="eastAsia"/>
                <w:bCs/>
                <w:sz w:val="24"/>
              </w:rPr>
              <w:t>工程训练</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192819" w:rsidRPr="00ED1BA7" w:rsidTr="00CD6ED6">
        <w:tc>
          <w:tcPr>
            <w:tcW w:w="4110" w:type="dxa"/>
            <w:gridSpan w:val="2"/>
            <w:vMerge/>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p>
        </w:tc>
        <w:tc>
          <w:tcPr>
            <w:tcW w:w="3119" w:type="dxa"/>
            <w:gridSpan w:val="2"/>
            <w:vAlign w:val="center"/>
          </w:tcPr>
          <w:p w:rsidR="00192819" w:rsidRPr="00ED1BA7" w:rsidRDefault="00192819" w:rsidP="00AF6838">
            <w:pPr>
              <w:adjustRightInd w:val="0"/>
              <w:snapToGrid w:val="0"/>
              <w:spacing w:before="100" w:beforeAutospacing="1" w:after="100" w:afterAutospacing="1"/>
              <w:rPr>
                <w:rFonts w:ascii="仿宋_GB2312" w:eastAsia="仿宋_GB2312" w:hAnsi="宋体" w:hint="eastAsia"/>
                <w:bCs/>
                <w:sz w:val="24"/>
              </w:rPr>
            </w:pPr>
            <w:r w:rsidRPr="00ED1BA7">
              <w:rPr>
                <w:rFonts w:ascii="仿宋_GB2312" w:eastAsia="仿宋_GB2312" w:hAnsi="宋体" w:hint="eastAsia"/>
                <w:bCs/>
                <w:sz w:val="24"/>
              </w:rPr>
              <w:t>工程训练(电子)</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192819" w:rsidRPr="00ED1BA7" w:rsidTr="00CD6ED6">
        <w:tc>
          <w:tcPr>
            <w:tcW w:w="4110" w:type="dxa"/>
            <w:gridSpan w:val="2"/>
            <w:vMerge/>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p>
        </w:tc>
        <w:tc>
          <w:tcPr>
            <w:tcW w:w="3119" w:type="dxa"/>
            <w:gridSpan w:val="2"/>
            <w:vAlign w:val="center"/>
          </w:tcPr>
          <w:p w:rsidR="00192819" w:rsidRPr="00ED1BA7" w:rsidRDefault="00192819" w:rsidP="00AF6838">
            <w:pPr>
              <w:adjustRightInd w:val="0"/>
              <w:snapToGrid w:val="0"/>
              <w:spacing w:before="100" w:beforeAutospacing="1" w:after="100" w:afterAutospacing="1"/>
              <w:rPr>
                <w:rFonts w:ascii="仿宋_GB2312" w:eastAsia="仿宋_GB2312" w:hAnsi="宋体" w:hint="eastAsia"/>
                <w:bCs/>
                <w:sz w:val="24"/>
              </w:rPr>
            </w:pPr>
            <w:r w:rsidRPr="00ED1BA7">
              <w:rPr>
                <w:rFonts w:ascii="仿宋_GB2312" w:eastAsia="仿宋_GB2312" w:hAnsi="宋体" w:hint="eastAsia"/>
                <w:bCs/>
                <w:sz w:val="24"/>
              </w:rPr>
              <w:t>机械原理课程设计</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192819" w:rsidRPr="00ED1BA7" w:rsidTr="00CD6ED6">
        <w:tc>
          <w:tcPr>
            <w:tcW w:w="4110" w:type="dxa"/>
            <w:gridSpan w:val="2"/>
            <w:vMerge/>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p>
        </w:tc>
        <w:tc>
          <w:tcPr>
            <w:tcW w:w="3119" w:type="dxa"/>
            <w:gridSpan w:val="2"/>
            <w:vAlign w:val="center"/>
          </w:tcPr>
          <w:p w:rsidR="00192819" w:rsidRPr="00ED1BA7" w:rsidRDefault="00192819" w:rsidP="00AF6838">
            <w:pPr>
              <w:adjustRightInd w:val="0"/>
              <w:snapToGrid w:val="0"/>
              <w:spacing w:before="100" w:beforeAutospacing="1" w:after="100" w:afterAutospacing="1"/>
              <w:rPr>
                <w:rFonts w:ascii="仿宋_GB2312" w:eastAsia="仿宋_GB2312" w:hAnsi="宋体" w:hint="eastAsia"/>
                <w:bCs/>
                <w:sz w:val="24"/>
              </w:rPr>
            </w:pPr>
            <w:r w:rsidRPr="00ED1BA7">
              <w:rPr>
                <w:rFonts w:ascii="仿宋_GB2312" w:eastAsia="仿宋_GB2312" w:hAnsi="宋体" w:hint="eastAsia"/>
                <w:bCs/>
                <w:sz w:val="24"/>
              </w:rPr>
              <w:t>机械设计课程设计</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192819" w:rsidRPr="00ED1BA7" w:rsidTr="00CD6ED6">
        <w:tc>
          <w:tcPr>
            <w:tcW w:w="4110" w:type="dxa"/>
            <w:gridSpan w:val="2"/>
            <w:vMerge/>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p>
        </w:tc>
        <w:tc>
          <w:tcPr>
            <w:tcW w:w="3119" w:type="dxa"/>
            <w:gridSpan w:val="2"/>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bCs/>
                <w:sz w:val="24"/>
              </w:rPr>
            </w:pPr>
            <w:r w:rsidRPr="00ED1BA7">
              <w:rPr>
                <w:rFonts w:ascii="仿宋_GB2312" w:eastAsia="仿宋_GB2312" w:hAnsi="宋体" w:hint="eastAsia"/>
                <w:bCs/>
                <w:sz w:val="24"/>
              </w:rPr>
              <w:t>机械综合实验与创新设计</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192819" w:rsidRPr="00ED1BA7" w:rsidTr="00CD6ED6">
        <w:tc>
          <w:tcPr>
            <w:tcW w:w="4110" w:type="dxa"/>
            <w:gridSpan w:val="2"/>
            <w:vMerge/>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p>
        </w:tc>
        <w:tc>
          <w:tcPr>
            <w:tcW w:w="3119" w:type="dxa"/>
            <w:gridSpan w:val="2"/>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bCs/>
                <w:sz w:val="24"/>
              </w:rPr>
            </w:pPr>
            <w:r w:rsidRPr="00ED1BA7">
              <w:rPr>
                <w:rFonts w:ascii="仿宋_GB2312" w:eastAsia="仿宋_GB2312" w:hAnsi="宋体" w:hint="eastAsia"/>
                <w:bCs/>
                <w:sz w:val="24"/>
              </w:rPr>
              <w:t>机电产品的实例分析与设计</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192819" w:rsidRPr="00ED1BA7" w:rsidTr="003224F1">
        <w:tc>
          <w:tcPr>
            <w:tcW w:w="4110" w:type="dxa"/>
            <w:gridSpan w:val="2"/>
            <w:vMerge w:val="restart"/>
            <w:vAlign w:val="center"/>
          </w:tcPr>
          <w:p w:rsidR="00192819" w:rsidRPr="00ED1BA7" w:rsidRDefault="00192819" w:rsidP="003224F1">
            <w:pPr>
              <w:adjustRightInd w:val="0"/>
              <w:snapToGrid w:val="0"/>
              <w:spacing w:before="100" w:beforeAutospacing="1" w:after="100" w:afterAutospacing="1"/>
              <w:rPr>
                <w:rFonts w:ascii="仿宋_GB2312" w:eastAsia="仿宋_GB2312" w:hAnsiTheme="majorEastAsia" w:hint="eastAsia"/>
                <w:sz w:val="24"/>
              </w:rPr>
            </w:pPr>
            <w:r w:rsidRPr="00ED1BA7">
              <w:rPr>
                <w:rFonts w:ascii="仿宋_GB2312" w:eastAsia="仿宋_GB2312" w:hAnsiTheme="majorEastAsia" w:hint="eastAsia"/>
                <w:sz w:val="24"/>
              </w:rPr>
              <w:t>综合性、设计性实验教学课程</w:t>
            </w:r>
          </w:p>
        </w:tc>
        <w:tc>
          <w:tcPr>
            <w:tcW w:w="3119" w:type="dxa"/>
            <w:gridSpan w:val="2"/>
            <w:vAlign w:val="center"/>
          </w:tcPr>
          <w:p w:rsidR="00192819" w:rsidRPr="00ED1BA7" w:rsidRDefault="00192819" w:rsidP="00CD6ED6">
            <w:pPr>
              <w:adjustRightInd w:val="0"/>
              <w:snapToGrid w:val="0"/>
              <w:spacing w:before="100" w:beforeAutospacing="1" w:after="100" w:afterAutospacing="1"/>
              <w:rPr>
                <w:rFonts w:ascii="仿宋_GB2312" w:eastAsia="仿宋_GB2312" w:hAnsi="宋体" w:hint="eastAsia"/>
                <w:bCs/>
                <w:sz w:val="24"/>
              </w:rPr>
            </w:pPr>
            <w:r w:rsidRPr="00ED1BA7">
              <w:rPr>
                <w:rFonts w:ascii="仿宋_GB2312" w:eastAsia="仿宋_GB2312" w:hAnsi="宋体" w:hint="eastAsia"/>
                <w:bCs/>
                <w:sz w:val="24"/>
              </w:rPr>
              <w:t>专业课程设计</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192819" w:rsidRPr="00ED1BA7" w:rsidTr="00CD6ED6">
        <w:tc>
          <w:tcPr>
            <w:tcW w:w="4110" w:type="dxa"/>
            <w:gridSpan w:val="2"/>
            <w:vMerge/>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p>
        </w:tc>
        <w:tc>
          <w:tcPr>
            <w:tcW w:w="3119" w:type="dxa"/>
            <w:gridSpan w:val="2"/>
            <w:vAlign w:val="center"/>
          </w:tcPr>
          <w:p w:rsidR="00192819" w:rsidRPr="00ED1BA7" w:rsidRDefault="00192819" w:rsidP="00CD6ED6">
            <w:pPr>
              <w:adjustRightInd w:val="0"/>
              <w:snapToGrid w:val="0"/>
              <w:spacing w:before="100" w:beforeAutospacing="1" w:after="100" w:afterAutospacing="1"/>
              <w:rPr>
                <w:rFonts w:ascii="仿宋_GB2312" w:eastAsia="仿宋_GB2312" w:hAnsi="宋体" w:hint="eastAsia"/>
                <w:bCs/>
                <w:sz w:val="24"/>
              </w:rPr>
            </w:pPr>
            <w:r w:rsidRPr="00ED1BA7">
              <w:rPr>
                <w:rFonts w:ascii="仿宋_GB2312" w:eastAsia="仿宋_GB2312" w:hAnsi="宋体" w:hint="eastAsia"/>
                <w:bCs/>
                <w:sz w:val="24"/>
              </w:rPr>
              <w:t xml:space="preserve">综合创新实验 </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192819" w:rsidRPr="00ED1BA7" w:rsidTr="00CD6ED6">
        <w:tc>
          <w:tcPr>
            <w:tcW w:w="4110" w:type="dxa"/>
            <w:gridSpan w:val="2"/>
            <w:vMerge/>
          </w:tcPr>
          <w:p w:rsidR="00192819" w:rsidRPr="00ED1BA7" w:rsidRDefault="00192819" w:rsidP="00B43D37">
            <w:pPr>
              <w:adjustRightInd w:val="0"/>
              <w:snapToGrid w:val="0"/>
              <w:spacing w:before="100" w:beforeAutospacing="1" w:after="100" w:afterAutospacing="1"/>
              <w:rPr>
                <w:rFonts w:ascii="仿宋_GB2312" w:eastAsia="仿宋_GB2312" w:hAnsiTheme="majorEastAsia" w:hint="eastAsia"/>
                <w:sz w:val="24"/>
              </w:rPr>
            </w:pPr>
          </w:p>
        </w:tc>
        <w:tc>
          <w:tcPr>
            <w:tcW w:w="3119" w:type="dxa"/>
            <w:gridSpan w:val="2"/>
          </w:tcPr>
          <w:p w:rsidR="00192819" w:rsidRPr="00ED1BA7" w:rsidRDefault="00192819" w:rsidP="00CD6ED6">
            <w:pPr>
              <w:adjustRightInd w:val="0"/>
              <w:snapToGrid w:val="0"/>
              <w:spacing w:before="100" w:beforeAutospacing="1" w:after="100" w:afterAutospacing="1"/>
              <w:rPr>
                <w:rFonts w:ascii="仿宋_GB2312" w:eastAsia="仿宋_GB2312" w:hAnsiTheme="majorEastAsia" w:hint="eastAsia"/>
                <w:bCs/>
                <w:sz w:val="24"/>
              </w:rPr>
            </w:pPr>
            <w:r w:rsidRPr="00ED1BA7">
              <w:rPr>
                <w:rFonts w:ascii="仿宋_GB2312" w:eastAsia="仿宋_GB2312" w:hAnsi="宋体" w:hint="eastAsia"/>
                <w:bCs/>
                <w:sz w:val="24"/>
              </w:rPr>
              <w:t>毕业论文</w:t>
            </w:r>
          </w:p>
        </w:tc>
        <w:tc>
          <w:tcPr>
            <w:tcW w:w="2086" w:type="dxa"/>
            <w:gridSpan w:val="2"/>
          </w:tcPr>
          <w:p w:rsidR="00192819" w:rsidRPr="00ED1BA7" w:rsidRDefault="00192819">
            <w:pPr>
              <w:rPr>
                <w:rFonts w:ascii="仿宋_GB2312" w:eastAsia="仿宋_GB2312" w:hint="eastAsia"/>
                <w:sz w:val="24"/>
              </w:rPr>
            </w:pPr>
            <w:r w:rsidRPr="00ED1BA7">
              <w:rPr>
                <w:rFonts w:ascii="仿宋_GB2312" w:eastAsia="仿宋_GB2312" w:hAnsiTheme="majorEastAsia" w:hint="eastAsia"/>
                <w:sz w:val="24"/>
              </w:rPr>
              <w:t>100%</w:t>
            </w:r>
          </w:p>
        </w:tc>
      </w:tr>
      <w:tr w:rsidR="009B0B4F" w:rsidRPr="00ED1BA7" w:rsidTr="00CD6ED6">
        <w:tc>
          <w:tcPr>
            <w:tcW w:w="4110" w:type="dxa"/>
            <w:gridSpan w:val="2"/>
          </w:tcPr>
          <w:p w:rsidR="009B0B4F" w:rsidRPr="00ED1BA7" w:rsidRDefault="009B0B4F" w:rsidP="00B43D37">
            <w:pPr>
              <w:adjustRightInd w:val="0"/>
              <w:snapToGrid w:val="0"/>
              <w:spacing w:before="100" w:beforeAutospacing="1" w:after="100" w:afterAutospacing="1"/>
              <w:rPr>
                <w:rFonts w:ascii="仿宋_GB2312" w:eastAsia="仿宋_GB2312" w:hAnsiTheme="majorEastAsia" w:hint="eastAsia"/>
                <w:sz w:val="24"/>
              </w:rPr>
            </w:pPr>
          </w:p>
        </w:tc>
        <w:tc>
          <w:tcPr>
            <w:tcW w:w="3119" w:type="dxa"/>
            <w:gridSpan w:val="2"/>
            <w:vAlign w:val="center"/>
          </w:tcPr>
          <w:p w:rsidR="009B0B4F" w:rsidRPr="00ED1BA7" w:rsidRDefault="009B0B4F" w:rsidP="00AF6838">
            <w:pPr>
              <w:adjustRightInd w:val="0"/>
              <w:snapToGrid w:val="0"/>
              <w:spacing w:before="100" w:beforeAutospacing="1" w:after="100" w:afterAutospacing="1"/>
              <w:rPr>
                <w:rFonts w:ascii="仿宋_GB2312" w:eastAsia="仿宋_GB2312" w:hAnsi="宋体" w:hint="eastAsia"/>
                <w:bCs/>
                <w:sz w:val="24"/>
              </w:rPr>
            </w:pPr>
          </w:p>
        </w:tc>
        <w:tc>
          <w:tcPr>
            <w:tcW w:w="2086" w:type="dxa"/>
            <w:gridSpan w:val="2"/>
          </w:tcPr>
          <w:p w:rsidR="009B0B4F" w:rsidRPr="00ED1BA7" w:rsidRDefault="009B0B4F" w:rsidP="00B43D37">
            <w:pPr>
              <w:adjustRightInd w:val="0"/>
              <w:snapToGrid w:val="0"/>
              <w:spacing w:before="100" w:beforeAutospacing="1" w:after="100" w:afterAutospacing="1"/>
              <w:rPr>
                <w:rFonts w:ascii="仿宋_GB2312" w:eastAsia="仿宋_GB2312" w:hAnsiTheme="majorEastAsia" w:hint="eastAsia"/>
                <w:sz w:val="24"/>
              </w:rPr>
            </w:pPr>
          </w:p>
        </w:tc>
      </w:tr>
    </w:tbl>
    <w:p w:rsidR="00FE215E" w:rsidRPr="00ED1BA7" w:rsidRDefault="00FE215E" w:rsidP="00ED1BA7">
      <w:pPr>
        <w:adjustRightInd w:val="0"/>
        <w:snapToGrid w:val="0"/>
        <w:spacing w:before="100" w:beforeAutospacing="1" w:after="100" w:afterAutospacing="1"/>
        <w:ind w:firstLineChars="177" w:firstLine="566"/>
        <w:rPr>
          <w:rFonts w:ascii="仿宋_GB2312" w:eastAsia="仿宋_GB2312" w:hAnsiTheme="majorEastAsia" w:hint="eastAsia"/>
          <w:sz w:val="32"/>
          <w:szCs w:val="32"/>
        </w:rPr>
      </w:pPr>
      <w:r w:rsidRPr="00ED1BA7">
        <w:rPr>
          <w:rFonts w:ascii="仿宋_GB2312" w:eastAsia="仿宋_GB2312" w:hAnsiTheme="majorEastAsia" w:hint="eastAsia"/>
          <w:sz w:val="32"/>
          <w:szCs w:val="32"/>
        </w:rPr>
        <w:t>3、精品课程、</w:t>
      </w:r>
      <w:r w:rsidR="008E412F" w:rsidRPr="00ED1BA7">
        <w:rPr>
          <w:rFonts w:ascii="仿宋_GB2312" w:eastAsia="仿宋_GB2312" w:hAnsiTheme="majorEastAsia" w:hint="eastAsia"/>
          <w:sz w:val="32"/>
          <w:szCs w:val="32"/>
        </w:rPr>
        <w:t>精品视频公开课、精品资源共享课、</w:t>
      </w:r>
      <w:r w:rsidRPr="00ED1BA7">
        <w:rPr>
          <w:rFonts w:ascii="仿宋_GB2312" w:eastAsia="仿宋_GB2312" w:hAnsiTheme="majorEastAsia" w:hint="eastAsia"/>
          <w:sz w:val="32"/>
          <w:szCs w:val="32"/>
        </w:rPr>
        <w:t>双语课程、</w:t>
      </w:r>
      <w:proofErr w:type="gramStart"/>
      <w:r w:rsidR="0039563D" w:rsidRPr="00ED1BA7">
        <w:rPr>
          <w:rFonts w:ascii="仿宋_GB2312" w:eastAsia="仿宋_GB2312" w:hAnsiTheme="majorEastAsia" w:hint="eastAsia"/>
          <w:sz w:val="32"/>
          <w:szCs w:val="32"/>
        </w:rPr>
        <w:t>慕课</w:t>
      </w:r>
      <w:r w:rsidR="00F07CDE" w:rsidRPr="00ED1BA7">
        <w:rPr>
          <w:rFonts w:ascii="仿宋_GB2312" w:eastAsia="仿宋_GB2312" w:hAnsiTheme="majorEastAsia" w:hint="eastAsia"/>
          <w:sz w:val="32"/>
          <w:szCs w:val="32"/>
        </w:rPr>
        <w:t>等</w:t>
      </w:r>
      <w:proofErr w:type="gramEnd"/>
      <w:r w:rsidR="00F07CDE" w:rsidRPr="00ED1BA7">
        <w:rPr>
          <w:rFonts w:ascii="仿宋_GB2312" w:eastAsia="仿宋_GB2312" w:hAnsiTheme="majorEastAsia" w:hint="eastAsia"/>
          <w:sz w:val="32"/>
          <w:szCs w:val="32"/>
        </w:rPr>
        <w:t>课程</w:t>
      </w:r>
      <w:r w:rsidRPr="00ED1BA7">
        <w:rPr>
          <w:rFonts w:ascii="仿宋_GB2312" w:eastAsia="仿宋_GB2312" w:hAnsiTheme="majorEastAsia" w:hint="eastAsia"/>
          <w:sz w:val="32"/>
          <w:szCs w:val="32"/>
        </w:rPr>
        <w:t>建设情况</w:t>
      </w:r>
    </w:p>
    <w:p w:rsidR="00FE215E" w:rsidRPr="00ED1BA7" w:rsidRDefault="00FE215E" w:rsidP="001B166F">
      <w:pPr>
        <w:rPr>
          <w:rFonts w:ascii="仿宋_GB2312" w:eastAsia="仿宋_GB2312" w:hAnsi="Arial" w:cs="Arial" w:hint="eastAsia"/>
          <w:kern w:val="0"/>
          <w:sz w:val="32"/>
          <w:szCs w:val="32"/>
        </w:rPr>
      </w:pPr>
      <w:r w:rsidRPr="00ED1BA7">
        <w:rPr>
          <w:rFonts w:ascii="仿宋_GB2312" w:eastAsia="仿宋_GB2312" w:hAnsi="仿宋" w:hint="eastAsia"/>
          <w:sz w:val="32"/>
          <w:szCs w:val="32"/>
        </w:rPr>
        <w:t>……</w:t>
      </w:r>
      <w:proofErr w:type="gramStart"/>
      <w:r w:rsidRPr="00ED1BA7">
        <w:rPr>
          <w:rFonts w:ascii="仿宋_GB2312" w:eastAsia="仿宋_GB2312" w:hAnsi="仿宋" w:hint="eastAsia"/>
          <w:sz w:val="32"/>
          <w:szCs w:val="32"/>
        </w:rPr>
        <w:t>…</w:t>
      </w:r>
      <w:proofErr w:type="gramEnd"/>
    </w:p>
    <w:p w:rsidR="00FE215E" w:rsidRPr="00ED1BA7" w:rsidRDefault="00FE215E" w:rsidP="00ED1BA7">
      <w:pPr>
        <w:adjustRightInd w:val="0"/>
        <w:snapToGrid w:val="0"/>
        <w:spacing w:before="100" w:beforeAutospacing="1" w:after="100" w:afterAutospacing="1"/>
        <w:ind w:firstLineChars="177" w:firstLine="566"/>
        <w:rPr>
          <w:rFonts w:ascii="仿宋_GB2312" w:eastAsia="仿宋_GB2312" w:hAnsiTheme="majorEastAsia" w:hint="eastAsia"/>
          <w:sz w:val="32"/>
          <w:szCs w:val="32"/>
        </w:rPr>
      </w:pPr>
      <w:r w:rsidRPr="00ED1BA7">
        <w:rPr>
          <w:rFonts w:ascii="仿宋_GB2312" w:eastAsia="仿宋_GB2312" w:hAnsiTheme="majorEastAsia" w:hint="eastAsia"/>
          <w:sz w:val="32"/>
          <w:szCs w:val="32"/>
        </w:rPr>
        <w:t>4、课外科技文化活动</w:t>
      </w:r>
    </w:p>
    <w:tbl>
      <w:tblPr>
        <w:tblStyle w:val="a4"/>
        <w:tblW w:w="7988" w:type="dxa"/>
        <w:tblInd w:w="534" w:type="dxa"/>
        <w:tblLayout w:type="fixed"/>
        <w:tblLook w:val="04A0" w:firstRow="1" w:lastRow="0" w:firstColumn="1" w:lastColumn="0" w:noHBand="0" w:noVBand="1"/>
      </w:tblPr>
      <w:tblGrid>
        <w:gridCol w:w="2306"/>
        <w:gridCol w:w="3581"/>
        <w:gridCol w:w="2101"/>
      </w:tblGrid>
      <w:tr w:rsidR="00000358" w:rsidRPr="00ED1BA7" w:rsidTr="00000358">
        <w:trPr>
          <w:trHeight w:val="384"/>
        </w:trPr>
        <w:tc>
          <w:tcPr>
            <w:tcW w:w="5887" w:type="dxa"/>
            <w:gridSpan w:val="2"/>
            <w:tcBorders>
              <w:top w:val="single" w:sz="4" w:space="0" w:color="auto"/>
              <w:left w:val="single" w:sz="4" w:space="0" w:color="auto"/>
              <w:bottom w:val="single" w:sz="4" w:space="0" w:color="auto"/>
              <w:right w:val="single" w:sz="4" w:space="0" w:color="auto"/>
            </w:tcBorders>
          </w:tcPr>
          <w:p w:rsidR="00000358" w:rsidRPr="00ED1BA7" w:rsidRDefault="00000358" w:rsidP="00D11134">
            <w:pPr>
              <w:jc w:val="center"/>
              <w:rPr>
                <w:rFonts w:ascii="仿宋_GB2312" w:eastAsia="仿宋_GB2312" w:hint="eastAsia"/>
                <w:sz w:val="32"/>
                <w:szCs w:val="32"/>
              </w:rPr>
            </w:pPr>
            <w:r w:rsidRPr="00ED1BA7">
              <w:rPr>
                <w:rFonts w:ascii="仿宋_GB2312" w:eastAsia="仿宋_GB2312" w:hint="eastAsia"/>
                <w:sz w:val="32"/>
                <w:szCs w:val="32"/>
              </w:rPr>
              <w:t>项目</w:t>
            </w:r>
          </w:p>
        </w:tc>
        <w:tc>
          <w:tcPr>
            <w:tcW w:w="2101" w:type="dxa"/>
            <w:tcBorders>
              <w:top w:val="single" w:sz="4" w:space="0" w:color="auto"/>
              <w:left w:val="single" w:sz="4" w:space="0" w:color="auto"/>
              <w:bottom w:val="single" w:sz="4" w:space="0" w:color="auto"/>
              <w:right w:val="single" w:sz="4" w:space="0" w:color="auto"/>
            </w:tcBorders>
          </w:tcPr>
          <w:p w:rsidR="00000358" w:rsidRPr="00ED1BA7" w:rsidRDefault="00000358" w:rsidP="00D11134">
            <w:pPr>
              <w:jc w:val="center"/>
              <w:rPr>
                <w:rFonts w:ascii="仿宋_GB2312" w:eastAsia="仿宋_GB2312" w:hint="eastAsia"/>
                <w:sz w:val="32"/>
                <w:szCs w:val="32"/>
              </w:rPr>
            </w:pPr>
            <w:r w:rsidRPr="00ED1BA7">
              <w:rPr>
                <w:rFonts w:ascii="仿宋_GB2312" w:eastAsia="仿宋_GB2312" w:hint="eastAsia"/>
                <w:sz w:val="32"/>
                <w:szCs w:val="32"/>
              </w:rPr>
              <w:t>数量</w:t>
            </w:r>
          </w:p>
        </w:tc>
      </w:tr>
      <w:tr w:rsidR="00000358" w:rsidRPr="00ED1BA7" w:rsidTr="00000358">
        <w:trPr>
          <w:trHeight w:val="464"/>
        </w:trPr>
        <w:tc>
          <w:tcPr>
            <w:tcW w:w="2306" w:type="dxa"/>
            <w:vMerge w:val="restart"/>
            <w:tcBorders>
              <w:top w:val="single" w:sz="4" w:space="0" w:color="auto"/>
              <w:left w:val="single" w:sz="4" w:space="0" w:color="auto"/>
              <w:bottom w:val="single" w:sz="4" w:space="0" w:color="auto"/>
              <w:right w:val="single" w:sz="4" w:space="0" w:color="auto"/>
            </w:tcBorders>
          </w:tcPr>
          <w:p w:rsidR="00000358" w:rsidRPr="00ED1BA7" w:rsidRDefault="00000358" w:rsidP="00D11134">
            <w:pPr>
              <w:rPr>
                <w:rFonts w:ascii="仿宋_GB2312" w:eastAsia="仿宋_GB2312" w:hint="eastAsia"/>
                <w:sz w:val="32"/>
                <w:szCs w:val="32"/>
              </w:rPr>
            </w:pPr>
            <w:r w:rsidRPr="00ED1BA7">
              <w:rPr>
                <w:rFonts w:ascii="仿宋_GB2312" w:eastAsia="仿宋_GB2312" w:hint="eastAsia"/>
                <w:sz w:val="32"/>
                <w:szCs w:val="32"/>
              </w:rPr>
              <w:lastRenderedPageBreak/>
              <w:t>文化、学术讲座数</w:t>
            </w:r>
          </w:p>
          <w:p w:rsidR="00000358" w:rsidRPr="00ED1BA7" w:rsidRDefault="00000358" w:rsidP="00D11134">
            <w:pPr>
              <w:rPr>
                <w:rFonts w:ascii="仿宋_GB2312" w:eastAsia="仿宋_GB2312" w:hint="eastAsia"/>
                <w:sz w:val="32"/>
                <w:szCs w:val="32"/>
              </w:rPr>
            </w:pPr>
            <w:r w:rsidRPr="00ED1BA7">
              <w:rPr>
                <w:rFonts w:ascii="仿宋_GB2312" w:eastAsia="仿宋_GB2312" w:hint="eastAsia"/>
                <w:sz w:val="32"/>
                <w:szCs w:val="32"/>
              </w:rPr>
              <w:t>（</w:t>
            </w:r>
            <w:proofErr w:type="gramStart"/>
            <w:r w:rsidRPr="00ED1BA7">
              <w:rPr>
                <w:rFonts w:ascii="仿宋_GB2312" w:eastAsia="仿宋_GB2312" w:hint="eastAsia"/>
                <w:sz w:val="32"/>
                <w:szCs w:val="32"/>
              </w:rPr>
              <w:t>个</w:t>
            </w:r>
            <w:proofErr w:type="gramEnd"/>
            <w:r w:rsidRPr="00ED1BA7">
              <w:rPr>
                <w:rFonts w:ascii="仿宋_GB2312" w:eastAsia="仿宋_GB2312" w:hint="eastAsia"/>
                <w:sz w:val="32"/>
                <w:szCs w:val="32"/>
              </w:rPr>
              <w:t>）</w:t>
            </w:r>
          </w:p>
        </w:tc>
        <w:tc>
          <w:tcPr>
            <w:tcW w:w="3581" w:type="dxa"/>
            <w:tcBorders>
              <w:top w:val="single" w:sz="4" w:space="0" w:color="auto"/>
              <w:left w:val="single" w:sz="4" w:space="0" w:color="auto"/>
              <w:bottom w:val="single" w:sz="4" w:space="0" w:color="auto"/>
              <w:right w:val="single" w:sz="4" w:space="0" w:color="auto"/>
            </w:tcBorders>
          </w:tcPr>
          <w:p w:rsidR="00000358" w:rsidRPr="00ED1BA7" w:rsidRDefault="00000358" w:rsidP="00D11134">
            <w:pPr>
              <w:rPr>
                <w:rFonts w:ascii="仿宋_GB2312" w:eastAsia="仿宋_GB2312" w:hint="eastAsia"/>
                <w:sz w:val="32"/>
                <w:szCs w:val="32"/>
              </w:rPr>
            </w:pPr>
            <w:r w:rsidRPr="00ED1BA7">
              <w:rPr>
                <w:rFonts w:ascii="仿宋_GB2312" w:eastAsia="仿宋_GB2312" w:hint="eastAsia"/>
                <w:sz w:val="32"/>
                <w:szCs w:val="32"/>
              </w:rPr>
              <w:t>总数</w:t>
            </w:r>
          </w:p>
        </w:tc>
        <w:tc>
          <w:tcPr>
            <w:tcW w:w="2101" w:type="dxa"/>
            <w:tcBorders>
              <w:top w:val="single" w:sz="4" w:space="0" w:color="auto"/>
              <w:left w:val="single" w:sz="4" w:space="0" w:color="auto"/>
              <w:bottom w:val="single" w:sz="4" w:space="0" w:color="auto"/>
              <w:right w:val="single" w:sz="4" w:space="0" w:color="auto"/>
            </w:tcBorders>
          </w:tcPr>
          <w:p w:rsidR="00000358" w:rsidRPr="00ED1BA7" w:rsidRDefault="00000358" w:rsidP="00D11134">
            <w:pPr>
              <w:jc w:val="center"/>
              <w:rPr>
                <w:rFonts w:ascii="仿宋_GB2312" w:eastAsia="仿宋_GB2312" w:hint="eastAsia"/>
                <w:sz w:val="32"/>
                <w:szCs w:val="32"/>
              </w:rPr>
            </w:pPr>
            <w:r w:rsidRPr="00ED1BA7">
              <w:rPr>
                <w:rFonts w:ascii="仿宋_GB2312" w:eastAsia="仿宋_GB2312" w:hint="eastAsia"/>
                <w:sz w:val="32"/>
                <w:szCs w:val="32"/>
              </w:rPr>
              <w:t>18</w:t>
            </w:r>
          </w:p>
        </w:tc>
      </w:tr>
      <w:tr w:rsidR="00000358" w:rsidRPr="00ED1BA7" w:rsidTr="00000358">
        <w:trPr>
          <w:trHeight w:val="354"/>
        </w:trPr>
        <w:tc>
          <w:tcPr>
            <w:tcW w:w="2306" w:type="dxa"/>
            <w:vMerge/>
            <w:tcBorders>
              <w:top w:val="single" w:sz="4" w:space="0" w:color="auto"/>
              <w:left w:val="single" w:sz="4" w:space="0" w:color="auto"/>
              <w:bottom w:val="single" w:sz="4" w:space="0" w:color="auto"/>
              <w:right w:val="single" w:sz="4" w:space="0" w:color="auto"/>
            </w:tcBorders>
          </w:tcPr>
          <w:p w:rsidR="00000358" w:rsidRPr="00ED1BA7" w:rsidRDefault="00000358" w:rsidP="00D11134">
            <w:pPr>
              <w:rPr>
                <w:rFonts w:ascii="仿宋_GB2312" w:eastAsia="仿宋_GB2312" w:hint="eastAsia"/>
                <w:sz w:val="32"/>
                <w:szCs w:val="32"/>
              </w:rPr>
            </w:pPr>
          </w:p>
        </w:tc>
        <w:tc>
          <w:tcPr>
            <w:tcW w:w="3581" w:type="dxa"/>
            <w:tcBorders>
              <w:top w:val="single" w:sz="4" w:space="0" w:color="auto"/>
              <w:left w:val="single" w:sz="4" w:space="0" w:color="auto"/>
              <w:bottom w:val="single" w:sz="4" w:space="0" w:color="auto"/>
              <w:right w:val="single" w:sz="4" w:space="0" w:color="auto"/>
            </w:tcBorders>
          </w:tcPr>
          <w:p w:rsidR="00000358" w:rsidRPr="00ED1BA7" w:rsidRDefault="00000358" w:rsidP="00D11134">
            <w:pPr>
              <w:rPr>
                <w:rFonts w:ascii="仿宋_GB2312" w:eastAsia="仿宋_GB2312" w:hint="eastAsia"/>
                <w:sz w:val="32"/>
                <w:szCs w:val="32"/>
              </w:rPr>
            </w:pPr>
            <w:r w:rsidRPr="00ED1BA7">
              <w:rPr>
                <w:rFonts w:ascii="仿宋_GB2312" w:eastAsia="仿宋_GB2312" w:hint="eastAsia"/>
                <w:sz w:val="32"/>
                <w:szCs w:val="32"/>
              </w:rPr>
              <w:t xml:space="preserve">其中：校级  </w:t>
            </w:r>
          </w:p>
        </w:tc>
        <w:tc>
          <w:tcPr>
            <w:tcW w:w="2101" w:type="dxa"/>
            <w:tcBorders>
              <w:top w:val="single" w:sz="4" w:space="0" w:color="auto"/>
              <w:left w:val="single" w:sz="4" w:space="0" w:color="auto"/>
              <w:bottom w:val="single" w:sz="4" w:space="0" w:color="auto"/>
              <w:right w:val="single" w:sz="4" w:space="0" w:color="auto"/>
            </w:tcBorders>
          </w:tcPr>
          <w:p w:rsidR="00000358" w:rsidRPr="00ED1BA7" w:rsidRDefault="00000358" w:rsidP="00D11134">
            <w:pPr>
              <w:jc w:val="center"/>
              <w:rPr>
                <w:rFonts w:ascii="仿宋_GB2312" w:eastAsia="仿宋_GB2312" w:hint="eastAsia"/>
                <w:sz w:val="32"/>
                <w:szCs w:val="32"/>
              </w:rPr>
            </w:pPr>
            <w:r w:rsidRPr="00ED1BA7">
              <w:rPr>
                <w:rFonts w:ascii="仿宋_GB2312" w:eastAsia="仿宋_GB2312" w:hint="eastAsia"/>
                <w:sz w:val="32"/>
                <w:szCs w:val="32"/>
              </w:rPr>
              <w:t>2</w:t>
            </w:r>
          </w:p>
        </w:tc>
      </w:tr>
      <w:tr w:rsidR="00000358" w:rsidRPr="00ED1BA7" w:rsidTr="00000358">
        <w:trPr>
          <w:trHeight w:val="429"/>
        </w:trPr>
        <w:tc>
          <w:tcPr>
            <w:tcW w:w="2306" w:type="dxa"/>
            <w:vMerge/>
            <w:tcBorders>
              <w:top w:val="single" w:sz="4" w:space="0" w:color="auto"/>
              <w:left w:val="single" w:sz="4" w:space="0" w:color="auto"/>
              <w:bottom w:val="single" w:sz="4" w:space="0" w:color="auto"/>
              <w:right w:val="single" w:sz="4" w:space="0" w:color="auto"/>
            </w:tcBorders>
          </w:tcPr>
          <w:p w:rsidR="00000358" w:rsidRPr="00ED1BA7" w:rsidRDefault="00000358" w:rsidP="00D11134">
            <w:pPr>
              <w:rPr>
                <w:rFonts w:ascii="仿宋_GB2312" w:eastAsia="仿宋_GB2312" w:hint="eastAsia"/>
                <w:sz w:val="32"/>
                <w:szCs w:val="32"/>
              </w:rPr>
            </w:pPr>
          </w:p>
        </w:tc>
        <w:tc>
          <w:tcPr>
            <w:tcW w:w="3581" w:type="dxa"/>
            <w:tcBorders>
              <w:top w:val="single" w:sz="4" w:space="0" w:color="auto"/>
              <w:left w:val="single" w:sz="4" w:space="0" w:color="auto"/>
              <w:bottom w:val="single" w:sz="4" w:space="0" w:color="auto"/>
              <w:right w:val="single" w:sz="4" w:space="0" w:color="auto"/>
            </w:tcBorders>
          </w:tcPr>
          <w:p w:rsidR="00000358" w:rsidRPr="00ED1BA7" w:rsidRDefault="00000358" w:rsidP="00D11134">
            <w:pPr>
              <w:rPr>
                <w:rFonts w:ascii="仿宋_GB2312" w:eastAsia="仿宋_GB2312" w:hint="eastAsia"/>
                <w:sz w:val="32"/>
                <w:szCs w:val="32"/>
              </w:rPr>
            </w:pPr>
            <w:r w:rsidRPr="00ED1BA7">
              <w:rPr>
                <w:rFonts w:ascii="仿宋_GB2312" w:eastAsia="仿宋_GB2312" w:hint="eastAsia"/>
                <w:sz w:val="32"/>
                <w:szCs w:val="32"/>
              </w:rPr>
              <w:t xml:space="preserve">      院级  </w:t>
            </w:r>
          </w:p>
        </w:tc>
        <w:tc>
          <w:tcPr>
            <w:tcW w:w="2101" w:type="dxa"/>
            <w:tcBorders>
              <w:top w:val="single" w:sz="4" w:space="0" w:color="auto"/>
              <w:left w:val="single" w:sz="4" w:space="0" w:color="auto"/>
              <w:bottom w:val="single" w:sz="4" w:space="0" w:color="auto"/>
              <w:right w:val="single" w:sz="4" w:space="0" w:color="auto"/>
            </w:tcBorders>
          </w:tcPr>
          <w:p w:rsidR="00000358" w:rsidRPr="00ED1BA7" w:rsidRDefault="00000358" w:rsidP="00D11134">
            <w:pPr>
              <w:jc w:val="center"/>
              <w:rPr>
                <w:rFonts w:ascii="仿宋_GB2312" w:eastAsia="仿宋_GB2312" w:hint="eastAsia"/>
                <w:sz w:val="32"/>
                <w:szCs w:val="32"/>
              </w:rPr>
            </w:pPr>
            <w:r w:rsidRPr="00ED1BA7">
              <w:rPr>
                <w:rFonts w:ascii="仿宋_GB2312" w:eastAsia="仿宋_GB2312" w:hint="eastAsia"/>
                <w:sz w:val="32"/>
                <w:szCs w:val="32"/>
              </w:rPr>
              <w:t>16</w:t>
            </w:r>
          </w:p>
        </w:tc>
      </w:tr>
      <w:tr w:rsidR="00000358" w:rsidRPr="00ED1BA7" w:rsidTr="00000358">
        <w:trPr>
          <w:trHeight w:val="408"/>
        </w:trPr>
        <w:tc>
          <w:tcPr>
            <w:tcW w:w="2306" w:type="dxa"/>
            <w:vMerge w:val="restart"/>
            <w:tcBorders>
              <w:top w:val="single" w:sz="4" w:space="0" w:color="auto"/>
              <w:left w:val="single" w:sz="4" w:space="0" w:color="auto"/>
              <w:bottom w:val="single" w:sz="4" w:space="0" w:color="auto"/>
              <w:right w:val="single" w:sz="4" w:space="0" w:color="auto"/>
            </w:tcBorders>
          </w:tcPr>
          <w:p w:rsidR="00000358" w:rsidRPr="00ED1BA7" w:rsidRDefault="00000358" w:rsidP="00D11134">
            <w:pPr>
              <w:rPr>
                <w:rFonts w:ascii="仿宋_GB2312" w:eastAsia="仿宋_GB2312" w:hint="eastAsia"/>
                <w:sz w:val="32"/>
                <w:szCs w:val="32"/>
              </w:rPr>
            </w:pPr>
            <w:r w:rsidRPr="00ED1BA7">
              <w:rPr>
                <w:rFonts w:ascii="仿宋_GB2312" w:eastAsia="仿宋_GB2312" w:hint="eastAsia"/>
                <w:sz w:val="32"/>
                <w:szCs w:val="32"/>
              </w:rPr>
              <w:t>本科生课外科技、文化活动项目</w:t>
            </w:r>
          </w:p>
          <w:p w:rsidR="00000358" w:rsidRPr="00ED1BA7" w:rsidRDefault="00000358" w:rsidP="00D11134">
            <w:pPr>
              <w:rPr>
                <w:rFonts w:ascii="仿宋_GB2312" w:eastAsia="仿宋_GB2312" w:hint="eastAsia"/>
                <w:sz w:val="32"/>
                <w:szCs w:val="32"/>
              </w:rPr>
            </w:pPr>
          </w:p>
          <w:p w:rsidR="00000358" w:rsidRPr="00ED1BA7" w:rsidRDefault="00000358" w:rsidP="00D11134">
            <w:pPr>
              <w:rPr>
                <w:rFonts w:ascii="仿宋_GB2312" w:eastAsia="仿宋_GB2312" w:hint="eastAsia"/>
                <w:sz w:val="32"/>
                <w:szCs w:val="32"/>
              </w:rPr>
            </w:pPr>
          </w:p>
          <w:p w:rsidR="00000358" w:rsidRPr="00ED1BA7" w:rsidRDefault="00000358" w:rsidP="00D11134">
            <w:pPr>
              <w:rPr>
                <w:rFonts w:ascii="仿宋_GB2312" w:eastAsia="仿宋_GB2312" w:hint="eastAsia"/>
                <w:sz w:val="32"/>
                <w:szCs w:val="32"/>
              </w:rPr>
            </w:pPr>
            <w:r w:rsidRPr="00ED1BA7">
              <w:rPr>
                <w:rFonts w:ascii="仿宋_GB2312" w:eastAsia="仿宋_GB2312" w:hint="eastAsia"/>
                <w:sz w:val="32"/>
                <w:szCs w:val="32"/>
              </w:rPr>
              <w:t>（</w:t>
            </w:r>
            <w:proofErr w:type="gramStart"/>
            <w:r w:rsidRPr="00ED1BA7">
              <w:rPr>
                <w:rFonts w:ascii="仿宋_GB2312" w:eastAsia="仿宋_GB2312" w:hint="eastAsia"/>
                <w:sz w:val="32"/>
                <w:szCs w:val="32"/>
              </w:rPr>
              <w:t>个</w:t>
            </w:r>
            <w:proofErr w:type="gramEnd"/>
            <w:r w:rsidRPr="00ED1BA7">
              <w:rPr>
                <w:rFonts w:ascii="仿宋_GB2312" w:eastAsia="仿宋_GB2312" w:hint="eastAsia"/>
                <w:sz w:val="32"/>
                <w:szCs w:val="32"/>
              </w:rPr>
              <w:t>）</w:t>
            </w:r>
          </w:p>
        </w:tc>
        <w:tc>
          <w:tcPr>
            <w:tcW w:w="3581" w:type="dxa"/>
            <w:tcBorders>
              <w:top w:val="single" w:sz="4" w:space="0" w:color="auto"/>
              <w:left w:val="single" w:sz="4" w:space="0" w:color="auto"/>
              <w:bottom w:val="single" w:sz="4" w:space="0" w:color="auto"/>
              <w:right w:val="single" w:sz="4" w:space="0" w:color="auto"/>
            </w:tcBorders>
          </w:tcPr>
          <w:p w:rsidR="00000358" w:rsidRPr="00ED1BA7" w:rsidRDefault="00000358" w:rsidP="00D11134">
            <w:pPr>
              <w:rPr>
                <w:rFonts w:ascii="仿宋_GB2312" w:eastAsia="仿宋_GB2312" w:hint="eastAsia"/>
                <w:sz w:val="32"/>
                <w:szCs w:val="32"/>
              </w:rPr>
            </w:pPr>
            <w:r w:rsidRPr="00ED1BA7">
              <w:rPr>
                <w:rFonts w:ascii="仿宋_GB2312" w:eastAsia="仿宋_GB2312" w:hint="eastAsia"/>
                <w:sz w:val="32"/>
                <w:szCs w:val="32"/>
              </w:rPr>
              <w:t>总数</w:t>
            </w:r>
          </w:p>
        </w:tc>
        <w:tc>
          <w:tcPr>
            <w:tcW w:w="2101" w:type="dxa"/>
            <w:tcBorders>
              <w:top w:val="single" w:sz="4" w:space="0" w:color="auto"/>
              <w:left w:val="single" w:sz="4" w:space="0" w:color="auto"/>
              <w:bottom w:val="single" w:sz="4" w:space="0" w:color="auto"/>
              <w:right w:val="single" w:sz="4" w:space="0" w:color="auto"/>
            </w:tcBorders>
          </w:tcPr>
          <w:p w:rsidR="00000358" w:rsidRPr="00ED1BA7" w:rsidRDefault="00000358" w:rsidP="00D11134">
            <w:pPr>
              <w:jc w:val="center"/>
              <w:rPr>
                <w:rFonts w:ascii="仿宋_GB2312" w:eastAsia="仿宋_GB2312" w:hint="eastAsia"/>
                <w:sz w:val="32"/>
                <w:szCs w:val="32"/>
              </w:rPr>
            </w:pPr>
            <w:r w:rsidRPr="00ED1BA7">
              <w:rPr>
                <w:rFonts w:ascii="仿宋_GB2312" w:eastAsia="仿宋_GB2312" w:hint="eastAsia"/>
                <w:sz w:val="32"/>
                <w:szCs w:val="32"/>
              </w:rPr>
              <w:t>2</w:t>
            </w:r>
          </w:p>
        </w:tc>
      </w:tr>
      <w:tr w:rsidR="00000358" w:rsidRPr="00ED1BA7" w:rsidTr="00000358">
        <w:trPr>
          <w:trHeight w:val="698"/>
        </w:trPr>
        <w:tc>
          <w:tcPr>
            <w:tcW w:w="2306" w:type="dxa"/>
            <w:vMerge/>
            <w:tcBorders>
              <w:top w:val="single" w:sz="4" w:space="0" w:color="auto"/>
              <w:left w:val="single" w:sz="4" w:space="0" w:color="auto"/>
              <w:bottom w:val="single" w:sz="4" w:space="0" w:color="auto"/>
              <w:right w:val="single" w:sz="4" w:space="0" w:color="auto"/>
            </w:tcBorders>
          </w:tcPr>
          <w:p w:rsidR="00000358" w:rsidRPr="00ED1BA7" w:rsidRDefault="00000358" w:rsidP="00D11134">
            <w:pPr>
              <w:rPr>
                <w:rFonts w:ascii="仿宋_GB2312" w:eastAsia="仿宋_GB2312" w:hint="eastAsia"/>
                <w:sz w:val="32"/>
                <w:szCs w:val="32"/>
              </w:rPr>
            </w:pPr>
          </w:p>
        </w:tc>
        <w:tc>
          <w:tcPr>
            <w:tcW w:w="3581" w:type="dxa"/>
            <w:tcBorders>
              <w:top w:val="single" w:sz="4" w:space="0" w:color="auto"/>
              <w:left w:val="single" w:sz="4" w:space="0" w:color="auto"/>
              <w:bottom w:val="single" w:sz="4" w:space="0" w:color="auto"/>
              <w:right w:val="single" w:sz="4" w:space="0" w:color="auto"/>
            </w:tcBorders>
          </w:tcPr>
          <w:p w:rsidR="00000358" w:rsidRPr="00ED1BA7" w:rsidRDefault="00000358" w:rsidP="00D11134">
            <w:pPr>
              <w:rPr>
                <w:rFonts w:ascii="仿宋_GB2312" w:eastAsia="仿宋_GB2312" w:hint="eastAsia"/>
                <w:sz w:val="32"/>
                <w:szCs w:val="32"/>
              </w:rPr>
            </w:pPr>
            <w:r w:rsidRPr="00ED1BA7">
              <w:rPr>
                <w:rFonts w:ascii="仿宋_GB2312" w:eastAsia="仿宋_GB2312" w:hint="eastAsia"/>
                <w:sz w:val="32"/>
                <w:szCs w:val="32"/>
              </w:rPr>
              <w:t>其中：国家大学生创新性试验计划项目</w:t>
            </w:r>
          </w:p>
        </w:tc>
        <w:tc>
          <w:tcPr>
            <w:tcW w:w="2101" w:type="dxa"/>
            <w:tcBorders>
              <w:top w:val="single" w:sz="4" w:space="0" w:color="auto"/>
              <w:left w:val="single" w:sz="4" w:space="0" w:color="auto"/>
              <w:bottom w:val="single" w:sz="4" w:space="0" w:color="auto"/>
              <w:right w:val="single" w:sz="4" w:space="0" w:color="auto"/>
            </w:tcBorders>
          </w:tcPr>
          <w:p w:rsidR="00000358" w:rsidRPr="00ED1BA7" w:rsidRDefault="00000358" w:rsidP="00D11134">
            <w:pPr>
              <w:jc w:val="center"/>
              <w:rPr>
                <w:rFonts w:ascii="仿宋_GB2312" w:eastAsia="仿宋_GB2312" w:hint="eastAsia"/>
                <w:sz w:val="32"/>
                <w:szCs w:val="32"/>
              </w:rPr>
            </w:pPr>
          </w:p>
        </w:tc>
      </w:tr>
      <w:tr w:rsidR="00000358" w:rsidRPr="00ED1BA7" w:rsidTr="00000358">
        <w:trPr>
          <w:trHeight w:val="410"/>
        </w:trPr>
        <w:tc>
          <w:tcPr>
            <w:tcW w:w="2306" w:type="dxa"/>
            <w:vMerge/>
            <w:tcBorders>
              <w:top w:val="single" w:sz="4" w:space="0" w:color="auto"/>
              <w:left w:val="single" w:sz="4" w:space="0" w:color="auto"/>
              <w:bottom w:val="single" w:sz="4" w:space="0" w:color="auto"/>
              <w:right w:val="single" w:sz="4" w:space="0" w:color="auto"/>
            </w:tcBorders>
          </w:tcPr>
          <w:p w:rsidR="00000358" w:rsidRPr="00ED1BA7" w:rsidRDefault="00000358" w:rsidP="00D11134">
            <w:pPr>
              <w:rPr>
                <w:rFonts w:ascii="仿宋_GB2312" w:eastAsia="仿宋_GB2312" w:hint="eastAsia"/>
                <w:sz w:val="32"/>
                <w:szCs w:val="32"/>
              </w:rPr>
            </w:pPr>
          </w:p>
        </w:tc>
        <w:tc>
          <w:tcPr>
            <w:tcW w:w="3581" w:type="dxa"/>
            <w:tcBorders>
              <w:top w:val="single" w:sz="4" w:space="0" w:color="auto"/>
              <w:left w:val="single" w:sz="4" w:space="0" w:color="auto"/>
              <w:bottom w:val="single" w:sz="4" w:space="0" w:color="auto"/>
              <w:right w:val="single" w:sz="4" w:space="0" w:color="auto"/>
            </w:tcBorders>
          </w:tcPr>
          <w:p w:rsidR="00000358" w:rsidRPr="00ED1BA7" w:rsidRDefault="00000358" w:rsidP="00D11134">
            <w:pPr>
              <w:rPr>
                <w:rFonts w:ascii="仿宋_GB2312" w:eastAsia="仿宋_GB2312" w:hint="eastAsia"/>
                <w:sz w:val="32"/>
                <w:szCs w:val="32"/>
              </w:rPr>
            </w:pPr>
            <w:r w:rsidRPr="00ED1BA7">
              <w:rPr>
                <w:rFonts w:ascii="仿宋_GB2312" w:eastAsia="仿宋_GB2312" w:hint="eastAsia"/>
                <w:sz w:val="32"/>
                <w:szCs w:val="32"/>
              </w:rPr>
              <w:t xml:space="preserve">      省部级项目</w:t>
            </w:r>
          </w:p>
        </w:tc>
        <w:tc>
          <w:tcPr>
            <w:tcW w:w="2101" w:type="dxa"/>
            <w:tcBorders>
              <w:top w:val="single" w:sz="4" w:space="0" w:color="auto"/>
              <w:left w:val="single" w:sz="4" w:space="0" w:color="auto"/>
              <w:bottom w:val="single" w:sz="4" w:space="0" w:color="auto"/>
              <w:right w:val="single" w:sz="4" w:space="0" w:color="auto"/>
            </w:tcBorders>
          </w:tcPr>
          <w:p w:rsidR="00000358" w:rsidRPr="00ED1BA7" w:rsidRDefault="00000358" w:rsidP="00D11134">
            <w:pPr>
              <w:jc w:val="center"/>
              <w:rPr>
                <w:rFonts w:ascii="仿宋_GB2312" w:eastAsia="仿宋_GB2312" w:hint="eastAsia"/>
                <w:sz w:val="32"/>
                <w:szCs w:val="32"/>
              </w:rPr>
            </w:pPr>
          </w:p>
        </w:tc>
      </w:tr>
      <w:tr w:rsidR="00000358" w:rsidRPr="00ED1BA7" w:rsidTr="00000358">
        <w:trPr>
          <w:trHeight w:val="416"/>
        </w:trPr>
        <w:tc>
          <w:tcPr>
            <w:tcW w:w="2306" w:type="dxa"/>
            <w:vMerge/>
            <w:tcBorders>
              <w:top w:val="single" w:sz="4" w:space="0" w:color="auto"/>
              <w:left w:val="single" w:sz="4" w:space="0" w:color="auto"/>
              <w:bottom w:val="single" w:sz="4" w:space="0" w:color="auto"/>
              <w:right w:val="single" w:sz="4" w:space="0" w:color="auto"/>
            </w:tcBorders>
          </w:tcPr>
          <w:p w:rsidR="00000358" w:rsidRPr="00ED1BA7" w:rsidRDefault="00000358" w:rsidP="00D11134">
            <w:pPr>
              <w:rPr>
                <w:rFonts w:ascii="仿宋_GB2312" w:eastAsia="仿宋_GB2312" w:hint="eastAsia"/>
                <w:sz w:val="32"/>
                <w:szCs w:val="32"/>
              </w:rPr>
            </w:pPr>
          </w:p>
        </w:tc>
        <w:tc>
          <w:tcPr>
            <w:tcW w:w="3581" w:type="dxa"/>
            <w:tcBorders>
              <w:top w:val="single" w:sz="4" w:space="0" w:color="auto"/>
              <w:left w:val="single" w:sz="4" w:space="0" w:color="auto"/>
              <w:bottom w:val="single" w:sz="4" w:space="0" w:color="auto"/>
              <w:right w:val="single" w:sz="4" w:space="0" w:color="auto"/>
            </w:tcBorders>
          </w:tcPr>
          <w:p w:rsidR="00000358" w:rsidRPr="00ED1BA7" w:rsidRDefault="00000358" w:rsidP="00D11134">
            <w:pPr>
              <w:rPr>
                <w:rFonts w:ascii="仿宋_GB2312" w:eastAsia="仿宋_GB2312" w:hint="eastAsia"/>
                <w:sz w:val="32"/>
                <w:szCs w:val="32"/>
              </w:rPr>
            </w:pPr>
            <w:r w:rsidRPr="00ED1BA7">
              <w:rPr>
                <w:rFonts w:ascii="仿宋_GB2312" w:eastAsia="仿宋_GB2312" w:hint="eastAsia"/>
                <w:sz w:val="32"/>
                <w:szCs w:val="32"/>
              </w:rPr>
              <w:t xml:space="preserve">      学校项目</w:t>
            </w:r>
          </w:p>
        </w:tc>
        <w:tc>
          <w:tcPr>
            <w:tcW w:w="2101" w:type="dxa"/>
            <w:tcBorders>
              <w:top w:val="single" w:sz="4" w:space="0" w:color="auto"/>
              <w:left w:val="single" w:sz="4" w:space="0" w:color="auto"/>
              <w:bottom w:val="single" w:sz="4" w:space="0" w:color="auto"/>
              <w:right w:val="single" w:sz="4" w:space="0" w:color="auto"/>
            </w:tcBorders>
          </w:tcPr>
          <w:p w:rsidR="00000358" w:rsidRPr="00ED1BA7" w:rsidRDefault="00000358" w:rsidP="00D11134">
            <w:pPr>
              <w:jc w:val="center"/>
              <w:rPr>
                <w:rFonts w:ascii="仿宋_GB2312" w:eastAsia="仿宋_GB2312" w:hint="eastAsia"/>
                <w:sz w:val="32"/>
                <w:szCs w:val="32"/>
              </w:rPr>
            </w:pPr>
            <w:r w:rsidRPr="00ED1BA7">
              <w:rPr>
                <w:rFonts w:ascii="仿宋_GB2312" w:eastAsia="仿宋_GB2312" w:hint="eastAsia"/>
                <w:sz w:val="32"/>
                <w:szCs w:val="32"/>
              </w:rPr>
              <w:t>2</w:t>
            </w:r>
          </w:p>
        </w:tc>
      </w:tr>
    </w:tbl>
    <w:p w:rsidR="00FE215E" w:rsidRPr="00ED1BA7" w:rsidRDefault="00FE215E" w:rsidP="00ED1BA7">
      <w:pPr>
        <w:adjustRightInd w:val="0"/>
        <w:snapToGrid w:val="0"/>
        <w:spacing w:before="100" w:beforeAutospacing="1" w:after="100" w:afterAutospacing="1"/>
        <w:ind w:firstLineChars="177" w:firstLine="569"/>
        <w:rPr>
          <w:rFonts w:ascii="仿宋_GB2312" w:eastAsia="仿宋_GB2312" w:hAnsi="黑体" w:hint="eastAsia"/>
          <w:b/>
          <w:sz w:val="32"/>
          <w:szCs w:val="32"/>
        </w:rPr>
      </w:pPr>
      <w:r w:rsidRPr="00ED1BA7">
        <w:rPr>
          <w:rFonts w:ascii="仿宋_GB2312" w:eastAsia="仿宋_GB2312" w:hAnsi="黑体" w:hint="eastAsia"/>
          <w:b/>
          <w:sz w:val="32"/>
          <w:szCs w:val="32"/>
        </w:rPr>
        <w:t>（四）创新创业教育情况</w:t>
      </w:r>
    </w:p>
    <w:p w:rsidR="00FE215E" w:rsidRPr="00ED1BA7" w:rsidRDefault="007B6B5E" w:rsidP="00ED1BA7">
      <w:pPr>
        <w:adjustRightInd w:val="0"/>
        <w:snapToGrid w:val="0"/>
        <w:spacing w:before="100" w:beforeAutospacing="1" w:after="100" w:afterAutospacing="1"/>
        <w:ind w:firstLineChars="200" w:firstLine="660"/>
        <w:rPr>
          <w:rStyle w:val="a5"/>
          <w:rFonts w:ascii="仿宋_GB2312" w:eastAsia="仿宋_GB2312" w:hint="eastAsia"/>
          <w:b w:val="0"/>
          <w:color w:val="auto"/>
          <w:sz w:val="32"/>
          <w:szCs w:val="32"/>
        </w:rPr>
      </w:pPr>
      <w:r w:rsidRPr="00ED1BA7">
        <w:rPr>
          <w:rStyle w:val="a5"/>
          <w:rFonts w:ascii="仿宋_GB2312" w:eastAsia="仿宋_GB2312" w:hint="eastAsia"/>
          <w:b w:val="0"/>
          <w:color w:val="auto"/>
          <w:sz w:val="32"/>
          <w:szCs w:val="32"/>
        </w:rPr>
        <w:t>从本科二年级开始，实行导师制教育与培养，由本专业的教师或企业的高级技术人员组织或指导部分学生</w:t>
      </w:r>
      <w:r w:rsidRPr="00ED1BA7">
        <w:rPr>
          <w:rStyle w:val="a5"/>
          <w:rFonts w:ascii="仿宋_GB2312" w:eastAsia="仿宋_GB2312" w:hint="eastAsia"/>
          <w:b w:val="0"/>
          <w:bCs w:val="0"/>
          <w:color w:val="auto"/>
          <w:sz w:val="32"/>
          <w:szCs w:val="32"/>
        </w:rPr>
        <w:t>参加</w:t>
      </w:r>
      <w:r w:rsidRPr="00ED1BA7">
        <w:rPr>
          <w:rStyle w:val="a5"/>
          <w:rFonts w:ascii="仿宋_GB2312" w:eastAsia="仿宋_GB2312" w:hint="eastAsia"/>
          <w:b w:val="0"/>
          <w:color w:val="auto"/>
          <w:sz w:val="32"/>
          <w:szCs w:val="32"/>
        </w:rPr>
        <w:t>挑战杯大学生课外学术科技作品竞赛、</w:t>
      </w:r>
      <w:r w:rsidRPr="00ED1BA7">
        <w:rPr>
          <w:rStyle w:val="a5"/>
          <w:rFonts w:ascii="仿宋_GB2312" w:eastAsia="仿宋_GB2312" w:hint="eastAsia"/>
          <w:b w:val="0"/>
          <w:bCs w:val="0"/>
          <w:color w:val="auto"/>
          <w:sz w:val="32"/>
          <w:szCs w:val="32"/>
        </w:rPr>
        <w:t>青年学生科技发明大赛、全国大学生数学建模大赛、全国大学生机器人大赛、全国大学生智能车大赛等科技大赛</w:t>
      </w:r>
      <w:r w:rsidRPr="00ED1BA7">
        <w:rPr>
          <w:rStyle w:val="a5"/>
          <w:rFonts w:ascii="仿宋_GB2312" w:eastAsia="仿宋_GB2312" w:hint="eastAsia"/>
          <w:b w:val="0"/>
          <w:color w:val="auto"/>
          <w:sz w:val="32"/>
          <w:szCs w:val="32"/>
        </w:rPr>
        <w:t>，培养学生的创新能力。</w:t>
      </w:r>
      <w:r w:rsidR="00B36E0D" w:rsidRPr="00ED1BA7">
        <w:rPr>
          <w:rStyle w:val="a5"/>
          <w:rFonts w:ascii="仿宋_GB2312" w:eastAsia="仿宋_GB2312" w:hint="eastAsia"/>
          <w:b w:val="0"/>
          <w:color w:val="auto"/>
          <w:sz w:val="32"/>
          <w:szCs w:val="32"/>
        </w:rPr>
        <w:t>今年的</w:t>
      </w:r>
      <w:proofErr w:type="gramStart"/>
      <w:r w:rsidR="00B36E0D" w:rsidRPr="00ED1BA7">
        <w:rPr>
          <w:rStyle w:val="a5"/>
          <w:rFonts w:ascii="仿宋_GB2312" w:eastAsia="仿宋_GB2312" w:hint="eastAsia"/>
          <w:b w:val="0"/>
          <w:color w:val="auto"/>
          <w:sz w:val="32"/>
          <w:szCs w:val="32"/>
        </w:rPr>
        <w:t>主要科创活动</w:t>
      </w:r>
      <w:proofErr w:type="gramEnd"/>
      <w:r w:rsidR="00B36E0D" w:rsidRPr="00ED1BA7">
        <w:rPr>
          <w:rStyle w:val="a5"/>
          <w:rFonts w:ascii="仿宋_GB2312" w:eastAsia="仿宋_GB2312" w:hint="eastAsia"/>
          <w:b w:val="0"/>
          <w:color w:val="auto"/>
          <w:sz w:val="32"/>
          <w:szCs w:val="32"/>
        </w:rPr>
        <w:t>见下表：</w:t>
      </w:r>
    </w:p>
    <w:tbl>
      <w:tblPr>
        <w:tblpPr w:leftFromText="180" w:rightFromText="180" w:vertAnchor="text" w:horzAnchor="margin" w:tblpXSpec="right" w:tblpY="135"/>
        <w:tblW w:w="9668" w:type="dxa"/>
        <w:tblLook w:val="04A0" w:firstRow="1" w:lastRow="0" w:firstColumn="1" w:lastColumn="0" w:noHBand="0" w:noVBand="1"/>
      </w:tblPr>
      <w:tblGrid>
        <w:gridCol w:w="708"/>
        <w:gridCol w:w="2268"/>
        <w:gridCol w:w="2410"/>
        <w:gridCol w:w="992"/>
        <w:gridCol w:w="1134"/>
        <w:gridCol w:w="2156"/>
      </w:tblGrid>
      <w:tr w:rsidR="0011138A" w:rsidRPr="00ED1BA7" w:rsidTr="0011138A">
        <w:trPr>
          <w:trHeight w:val="76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序号</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项目名称</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所获奖项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级别</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队长</w:t>
            </w:r>
          </w:p>
        </w:tc>
        <w:tc>
          <w:tcPr>
            <w:tcW w:w="2156" w:type="dxa"/>
            <w:tcBorders>
              <w:top w:val="single" w:sz="4" w:space="0" w:color="auto"/>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队员</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应用于输电线路的太阳能仿生电子驱鸟器</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第九届全国大学生节能减排社会实践与科技竞赛三等奖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国家级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安</w:t>
            </w:r>
            <w:proofErr w:type="gramStart"/>
            <w:r w:rsidRPr="00ED1BA7">
              <w:rPr>
                <w:rFonts w:ascii="仿宋_GB2312" w:eastAsia="仿宋_GB2312" w:hAnsi="宋体" w:cs="宋体" w:hint="eastAsia"/>
                <w:kern w:val="0"/>
                <w:sz w:val="24"/>
              </w:rPr>
              <w:t>浩</w:t>
            </w:r>
            <w:proofErr w:type="gramEnd"/>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陈奕旭 于俊甫</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2</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新型助力爬楼小车</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大学生过程装备实践与创新大赛</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国家级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李崇</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王康</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3</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适用于办公环境的智慧型废纸再生设备</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全国节能减</w:t>
            </w:r>
            <w:proofErr w:type="gramStart"/>
            <w:r w:rsidRPr="00ED1BA7">
              <w:rPr>
                <w:rFonts w:ascii="仿宋_GB2312" w:eastAsia="仿宋_GB2312" w:hAnsi="宋体" w:cs="宋体" w:hint="eastAsia"/>
                <w:kern w:val="0"/>
                <w:sz w:val="24"/>
              </w:rPr>
              <w:t>排大赛</w:t>
            </w:r>
            <w:proofErr w:type="gramEnd"/>
            <w:r w:rsidRPr="00ED1BA7">
              <w:rPr>
                <w:rFonts w:ascii="仿宋_GB2312" w:eastAsia="仿宋_GB2312" w:hAnsi="宋体" w:cs="宋体" w:hint="eastAsia"/>
                <w:kern w:val="0"/>
                <w:sz w:val="24"/>
              </w:rPr>
              <w:t>一等奖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国家级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尹贻生</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段宏达 马艳</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4</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工业血脉清洁工-多适应足式管道清洁机器人</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全国节能减</w:t>
            </w:r>
            <w:proofErr w:type="gramStart"/>
            <w:r w:rsidRPr="00ED1BA7">
              <w:rPr>
                <w:rFonts w:ascii="仿宋_GB2312" w:eastAsia="仿宋_GB2312" w:hAnsi="宋体" w:cs="宋体" w:hint="eastAsia"/>
                <w:kern w:val="0"/>
                <w:sz w:val="24"/>
              </w:rPr>
              <w:t>排大赛</w:t>
            </w:r>
            <w:proofErr w:type="gramEnd"/>
            <w:r w:rsidRPr="00ED1BA7">
              <w:rPr>
                <w:rFonts w:ascii="仿宋_GB2312" w:eastAsia="仿宋_GB2312" w:hAnsi="宋体" w:cs="宋体" w:hint="eastAsia"/>
                <w:kern w:val="0"/>
                <w:sz w:val="24"/>
              </w:rPr>
              <w:t>三等奖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国家级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段宏达</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赵宇伦</w:t>
            </w:r>
            <w:proofErr w:type="gramEnd"/>
            <w:r w:rsidRPr="00ED1BA7">
              <w:rPr>
                <w:rFonts w:ascii="仿宋_GB2312" w:eastAsia="仿宋_GB2312" w:hAnsi="宋体" w:cs="宋体" w:hint="eastAsia"/>
                <w:kern w:val="0"/>
                <w:sz w:val="24"/>
              </w:rPr>
              <w:t xml:space="preserve"> </w:t>
            </w:r>
            <w:proofErr w:type="gramStart"/>
            <w:r w:rsidRPr="00ED1BA7">
              <w:rPr>
                <w:rFonts w:ascii="仿宋_GB2312" w:eastAsia="仿宋_GB2312" w:hAnsi="宋体" w:cs="宋体" w:hint="eastAsia"/>
                <w:kern w:val="0"/>
                <w:sz w:val="24"/>
              </w:rPr>
              <w:t>秦开仲</w:t>
            </w:r>
            <w:proofErr w:type="gramEnd"/>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lastRenderedPageBreak/>
              <w:t>5</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爬楼小能手</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机电</w:t>
            </w:r>
            <w:proofErr w:type="gramStart"/>
            <w:r w:rsidRPr="00ED1BA7">
              <w:rPr>
                <w:rFonts w:ascii="仿宋_GB2312" w:eastAsia="仿宋_GB2312" w:hAnsi="宋体" w:cs="宋体" w:hint="eastAsia"/>
                <w:kern w:val="0"/>
                <w:sz w:val="24"/>
              </w:rPr>
              <w:t>创新国</w:t>
            </w:r>
            <w:proofErr w:type="gramEnd"/>
            <w:r w:rsidRPr="00ED1BA7">
              <w:rPr>
                <w:rFonts w:ascii="仿宋_GB2312" w:eastAsia="仿宋_GB2312" w:hAnsi="宋体" w:cs="宋体" w:hint="eastAsia"/>
                <w:kern w:val="0"/>
                <w:sz w:val="24"/>
              </w:rPr>
              <w:t>二</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国家级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邵阳</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李崇等</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6</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批量硬币高效分拣整理一体机</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2016年全国机械设计创新大赛二等奖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国家级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谷文婷</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张晓、徐亚飞、秦开仲</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7</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可现场循环利用的环保型粘土</w:t>
            </w:r>
            <w:r w:rsidRPr="00ED1BA7">
              <w:rPr>
                <w:rFonts w:ascii="仿宋_GB2312" w:eastAsia="仿宋_GB2312" w:hint="eastAsia"/>
                <w:kern w:val="0"/>
                <w:sz w:val="24"/>
              </w:rPr>
              <w:t>3d</w:t>
            </w:r>
            <w:r w:rsidRPr="00ED1BA7">
              <w:rPr>
                <w:rFonts w:ascii="仿宋_GB2312" w:eastAsia="仿宋_GB2312" w:hAnsi="宋体" w:cs="宋体" w:hint="eastAsia"/>
                <w:kern w:val="0"/>
                <w:sz w:val="24"/>
              </w:rPr>
              <w:t>打印机</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“荣威新能源”杯第九届全国大学生节能减排社会实践与科技竞赛</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国家级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刘文强</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李小龙</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8</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喷涂专家</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第九届国家大学生</w:t>
            </w:r>
            <w:r w:rsidRPr="00ED1BA7">
              <w:rPr>
                <w:rFonts w:ascii="仿宋_GB2312" w:eastAsia="仿宋_GB2312" w:hint="eastAsia"/>
                <w:kern w:val="0"/>
                <w:sz w:val="24"/>
              </w:rPr>
              <w:t>IACN</w:t>
            </w:r>
            <w:r w:rsidRPr="00ED1BA7">
              <w:rPr>
                <w:rFonts w:ascii="仿宋_GB2312" w:eastAsia="仿宋_GB2312" w:hAnsi="宋体" w:cs="宋体" w:hint="eastAsia"/>
                <w:kern w:val="0"/>
                <w:sz w:val="24"/>
              </w:rPr>
              <w:t>创新创业大赛</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国家级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王彦波</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张恒胜、侯鑫、乔迁录</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9</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双层无障碍立体停车设备</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int="eastAsia"/>
                <w:kern w:val="0"/>
                <w:sz w:val="24"/>
              </w:rPr>
            </w:pPr>
            <w:r w:rsidRPr="00ED1BA7">
              <w:rPr>
                <w:rFonts w:ascii="仿宋_GB2312" w:eastAsia="仿宋_GB2312" w:hint="eastAsia"/>
                <w:kern w:val="0"/>
                <w:sz w:val="24"/>
              </w:rPr>
              <w:t>ICAN</w:t>
            </w:r>
            <w:r w:rsidRPr="00ED1BA7">
              <w:rPr>
                <w:rFonts w:ascii="仿宋_GB2312" w:eastAsia="仿宋_GB2312" w:hAnsi="宋体" w:hint="eastAsia"/>
                <w:kern w:val="0"/>
                <w:sz w:val="24"/>
              </w:rPr>
              <w:t>国际大学生创新创业大赛中国赛区总决赛一等奖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国家级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葛云皓</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殷锟、袁佶鹏、张富豪</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10</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全自动穿串机</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int="eastAsia"/>
                <w:kern w:val="0"/>
                <w:sz w:val="24"/>
              </w:rPr>
            </w:pPr>
            <w:r w:rsidRPr="00ED1BA7">
              <w:rPr>
                <w:rFonts w:ascii="仿宋_GB2312" w:eastAsia="仿宋_GB2312" w:hint="eastAsia"/>
                <w:kern w:val="0"/>
                <w:sz w:val="24"/>
              </w:rPr>
              <w:t>ICAN</w:t>
            </w:r>
            <w:r w:rsidRPr="00ED1BA7">
              <w:rPr>
                <w:rFonts w:ascii="仿宋_GB2312" w:eastAsia="仿宋_GB2312" w:hAnsi="宋体" w:hint="eastAsia"/>
                <w:kern w:val="0"/>
                <w:sz w:val="24"/>
              </w:rPr>
              <w:t>国际大学生创新创业大赛中国赛区总决赛一等奖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国家级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金行龙</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殷锟、张小康、曹鸿鹏</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11</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卡车散热器及刹车</w:t>
            </w:r>
            <w:proofErr w:type="gramStart"/>
            <w:r w:rsidRPr="00ED1BA7">
              <w:rPr>
                <w:rFonts w:ascii="仿宋_GB2312" w:eastAsia="仿宋_GB2312" w:hAnsi="宋体" w:cs="宋体" w:hint="eastAsia"/>
                <w:kern w:val="0"/>
                <w:sz w:val="24"/>
              </w:rPr>
              <w:t>毂</w:t>
            </w:r>
            <w:proofErr w:type="gramEnd"/>
            <w:r w:rsidRPr="00ED1BA7">
              <w:rPr>
                <w:rFonts w:ascii="仿宋_GB2312" w:eastAsia="仿宋_GB2312" w:hAnsi="宋体" w:cs="宋体" w:hint="eastAsia"/>
                <w:kern w:val="0"/>
                <w:sz w:val="24"/>
              </w:rPr>
              <w:t>自动喷雾冷却系统</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int="eastAsia"/>
                <w:kern w:val="0"/>
                <w:sz w:val="24"/>
              </w:rPr>
            </w:pPr>
            <w:r w:rsidRPr="00ED1BA7">
              <w:rPr>
                <w:rFonts w:ascii="仿宋_GB2312" w:eastAsia="仿宋_GB2312" w:hint="eastAsia"/>
                <w:kern w:val="0"/>
                <w:sz w:val="24"/>
              </w:rPr>
              <w:t>ICAN</w:t>
            </w:r>
            <w:r w:rsidRPr="00ED1BA7">
              <w:rPr>
                <w:rFonts w:ascii="仿宋_GB2312" w:eastAsia="仿宋_GB2312" w:hAnsi="宋体" w:hint="eastAsia"/>
                <w:kern w:val="0"/>
                <w:sz w:val="24"/>
              </w:rPr>
              <w:t>国际大学生创新创业大赛中国赛区总决赛二等奖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国家级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杨坤</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赵鼎堂、延鸣、王萌</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12</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适用于办公环境的智慧型废纸再生设备</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荣威新能源</w:t>
            </w:r>
            <w:proofErr w:type="gramEnd"/>
            <w:r w:rsidRPr="00ED1BA7">
              <w:rPr>
                <w:rFonts w:ascii="仿宋_GB2312" w:eastAsia="仿宋_GB2312" w:hAnsi="宋体" w:cs="宋体" w:hint="eastAsia"/>
                <w:kern w:val="0"/>
                <w:sz w:val="24"/>
              </w:rPr>
              <w:t>杯第九届全国大学生节能减排社会实践与科技竞赛一等奖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国家级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尹贻生</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马艳、段宏达</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13</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中国工程机器人大赛</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中国工程机器人大赛工程创新设计项目比赛二等奖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国家级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曹庆峰</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汪越、李芝、吕承侃</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14</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中国工程机器人大赛</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中国工程机器人大赛工程创新设计项目比赛三等奖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国家级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秦峰</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吕昌洋、张艺馨、梁雪</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15</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中国工程机器人大赛</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中国工程机器人大赛工程创新设计项目比赛一等奖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国家级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秦峰</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吕昌洋、张绍文、廖静雯</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16</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中国工程机器人大赛</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中国工程机器人大赛工程创新设计项目比赛一等奖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国家级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陈延俊</w:t>
            </w:r>
            <w:proofErr w:type="gramEnd"/>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吕昌洋、辛</w:t>
            </w:r>
            <w:proofErr w:type="gramStart"/>
            <w:r w:rsidRPr="00ED1BA7">
              <w:rPr>
                <w:rFonts w:ascii="仿宋_GB2312" w:eastAsia="仿宋_GB2312" w:hAnsi="宋体" w:cs="宋体" w:hint="eastAsia"/>
                <w:kern w:val="0"/>
                <w:sz w:val="24"/>
              </w:rPr>
              <w:t>喆</w:t>
            </w:r>
            <w:proofErr w:type="gramEnd"/>
            <w:r w:rsidRPr="00ED1BA7">
              <w:rPr>
                <w:rFonts w:ascii="仿宋_GB2312" w:eastAsia="仿宋_GB2312" w:hAnsi="宋体" w:cs="宋体" w:hint="eastAsia"/>
                <w:kern w:val="0"/>
                <w:sz w:val="24"/>
              </w:rPr>
              <w:t>、张艺馨</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17</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钱途有量</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第七届全国大学生机械创新设计大赛一等奖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国家级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许建国</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董云昌、谢磊、姜靖翔、刘一鸣</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18</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int="eastAsia"/>
                <w:kern w:val="0"/>
                <w:sz w:val="24"/>
              </w:rPr>
            </w:pPr>
            <w:proofErr w:type="spellStart"/>
            <w:r w:rsidRPr="00ED1BA7">
              <w:rPr>
                <w:rFonts w:ascii="仿宋_GB2312" w:eastAsia="仿宋_GB2312" w:hint="eastAsia"/>
                <w:kern w:val="0"/>
                <w:sz w:val="24"/>
              </w:rPr>
              <w:t>Icube</w:t>
            </w:r>
            <w:proofErr w:type="spellEnd"/>
            <w:r w:rsidRPr="00ED1BA7">
              <w:rPr>
                <w:rFonts w:ascii="仿宋_GB2312" w:eastAsia="仿宋_GB2312" w:hAnsi="宋体" w:hint="eastAsia"/>
                <w:kern w:val="0"/>
                <w:sz w:val="24"/>
              </w:rPr>
              <w:t>非气动式商品自动化包装装置</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第七届全国大学生机械创新设计大赛二等奖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国家级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刘小龙</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龙贵民、王一鸣、高庆华、于明志</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lastRenderedPageBreak/>
              <w:t>19</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超便携节能除菌掌上洗衣机</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int="eastAsia"/>
                <w:kern w:val="0"/>
                <w:sz w:val="24"/>
              </w:rPr>
            </w:pPr>
            <w:r w:rsidRPr="00ED1BA7">
              <w:rPr>
                <w:rFonts w:ascii="仿宋_GB2312" w:eastAsia="仿宋_GB2312" w:hint="eastAsia"/>
                <w:kern w:val="0"/>
                <w:sz w:val="24"/>
              </w:rPr>
              <w:t>ICAN</w:t>
            </w:r>
            <w:r w:rsidRPr="00ED1BA7">
              <w:rPr>
                <w:rFonts w:ascii="仿宋_GB2312" w:eastAsia="仿宋_GB2312" w:hAnsi="宋体" w:hint="eastAsia"/>
                <w:kern w:val="0"/>
                <w:sz w:val="24"/>
              </w:rPr>
              <w:t>国际大学生创新创业大赛中国赛区总决赛一等奖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国家级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王凯</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冯飙、马超、张瑾</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20</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物联网多功能新型智能公交车</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int="eastAsia"/>
                <w:kern w:val="0"/>
                <w:sz w:val="24"/>
              </w:rPr>
            </w:pPr>
            <w:r w:rsidRPr="00ED1BA7">
              <w:rPr>
                <w:rFonts w:ascii="仿宋_GB2312" w:eastAsia="仿宋_GB2312" w:hint="eastAsia"/>
                <w:kern w:val="0"/>
                <w:sz w:val="24"/>
              </w:rPr>
              <w:t>ICAN</w:t>
            </w:r>
            <w:r w:rsidRPr="00ED1BA7">
              <w:rPr>
                <w:rFonts w:ascii="仿宋_GB2312" w:eastAsia="仿宋_GB2312" w:hAnsi="宋体" w:hint="eastAsia"/>
                <w:kern w:val="0"/>
                <w:sz w:val="24"/>
              </w:rPr>
              <w:t>国际大学生创新创业大赛中国赛区总决赛三等奖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国家级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刘小龙</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王一鸣、姜兆田、王子涵</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21</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助力爬楼小能手</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大学生机电产品创新设计竞赛二等奖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国家级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李崇</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王康</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22</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基于多功能机械手的智能玻璃清洁机器人</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山东省机电产品创新设计大赛二等奖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尹晓毅</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陈</w:t>
            </w:r>
            <w:proofErr w:type="gramStart"/>
            <w:r w:rsidRPr="00ED1BA7">
              <w:rPr>
                <w:rFonts w:ascii="仿宋_GB2312" w:eastAsia="仿宋_GB2312" w:hAnsi="宋体" w:cs="宋体" w:hint="eastAsia"/>
                <w:kern w:val="0"/>
                <w:sz w:val="24"/>
              </w:rPr>
              <w:t>嵛</w:t>
            </w:r>
            <w:proofErr w:type="gramEnd"/>
            <w:r w:rsidRPr="00ED1BA7">
              <w:rPr>
                <w:rFonts w:ascii="仿宋_GB2312" w:eastAsia="仿宋_GB2312" w:hAnsi="宋体" w:cs="宋体" w:hint="eastAsia"/>
                <w:kern w:val="0"/>
                <w:sz w:val="24"/>
              </w:rPr>
              <w:t>，刘徽，朱振，</w:t>
            </w:r>
            <w:proofErr w:type="gramStart"/>
            <w:r w:rsidRPr="00ED1BA7">
              <w:rPr>
                <w:rFonts w:ascii="仿宋_GB2312" w:eastAsia="仿宋_GB2312" w:hAnsi="宋体" w:cs="宋体" w:hint="eastAsia"/>
                <w:kern w:val="0"/>
                <w:sz w:val="24"/>
              </w:rPr>
              <w:t>刘华瑾</w:t>
            </w:r>
            <w:proofErr w:type="gramEnd"/>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23</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基于LQ86F02单片机的多功能摆臂声光智能驱鸟器</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第十三届山东省大学生机电产品创新设计竞赛一等奖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安</w:t>
            </w:r>
            <w:proofErr w:type="gramStart"/>
            <w:r w:rsidRPr="00ED1BA7">
              <w:rPr>
                <w:rFonts w:ascii="仿宋_GB2312" w:eastAsia="仿宋_GB2312" w:hAnsi="宋体" w:cs="宋体" w:hint="eastAsia"/>
                <w:kern w:val="0"/>
                <w:sz w:val="24"/>
              </w:rPr>
              <w:t>浩</w:t>
            </w:r>
            <w:proofErr w:type="gramEnd"/>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陈奕旭 靳博豪 夏睿恒 朱振</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24</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大学生电子设计竞赛</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大学生电子设计竞赛一等奖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王康</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高庆华</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25</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大学生数学建模竞赛</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大学生数学建模竞赛</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刘畅</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巩超光、高庆华</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26</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花火智能</w:t>
            </w:r>
            <w:proofErr w:type="gramEnd"/>
            <w:r w:rsidRPr="00ED1BA7">
              <w:rPr>
                <w:rFonts w:ascii="仿宋_GB2312" w:eastAsia="仿宋_GB2312" w:hAnsi="宋体" w:cs="宋体" w:hint="eastAsia"/>
                <w:kern w:val="0"/>
                <w:sz w:val="24"/>
              </w:rPr>
              <w:t>点烟器</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山东省机电创新二等奖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姜霞</w:t>
            </w:r>
            <w:proofErr w:type="gramEnd"/>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刘文凤，</w:t>
            </w:r>
            <w:proofErr w:type="gramStart"/>
            <w:r w:rsidRPr="00ED1BA7">
              <w:rPr>
                <w:rFonts w:ascii="仿宋_GB2312" w:eastAsia="仿宋_GB2312" w:hAnsi="宋体" w:cs="宋体" w:hint="eastAsia"/>
                <w:kern w:val="0"/>
                <w:sz w:val="24"/>
              </w:rPr>
              <w:t>季静远</w:t>
            </w:r>
            <w:proofErr w:type="gramEnd"/>
            <w:r w:rsidRPr="00ED1BA7">
              <w:rPr>
                <w:rFonts w:ascii="仿宋_GB2312" w:eastAsia="仿宋_GB2312" w:hAnsi="宋体" w:cs="宋体" w:hint="eastAsia"/>
                <w:kern w:val="0"/>
                <w:sz w:val="24"/>
              </w:rPr>
              <w:t>张云飞</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27</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LM5117降压芯片</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电子设计竞赛三等奖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刘文凤</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季静远</w:t>
            </w:r>
            <w:proofErr w:type="gramEnd"/>
            <w:r w:rsidRPr="00ED1BA7">
              <w:rPr>
                <w:rFonts w:ascii="仿宋_GB2312" w:eastAsia="仿宋_GB2312" w:hAnsi="宋体" w:cs="宋体" w:hint="eastAsia"/>
                <w:kern w:val="0"/>
                <w:sz w:val="24"/>
              </w:rPr>
              <w:t>、林立富</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28</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幕墙机器人</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spellStart"/>
            <w:r w:rsidRPr="00ED1BA7">
              <w:rPr>
                <w:rFonts w:ascii="仿宋_GB2312" w:eastAsia="仿宋_GB2312" w:hAnsi="宋体" w:cs="宋体" w:hint="eastAsia"/>
                <w:kern w:val="0"/>
                <w:sz w:val="24"/>
              </w:rPr>
              <w:t>ican</w:t>
            </w:r>
            <w:proofErr w:type="spellEnd"/>
            <w:r w:rsidRPr="00ED1BA7">
              <w:rPr>
                <w:rFonts w:ascii="仿宋_GB2312" w:eastAsia="仿宋_GB2312" w:hAnsi="宋体" w:cs="宋体" w:hint="eastAsia"/>
                <w:kern w:val="0"/>
                <w:sz w:val="24"/>
              </w:rPr>
              <w:t>山东赛区二等奖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王馨怡</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刘长振，段宏达，尹贻生，马艳</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29</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幕墙机器人</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山东省创造力大赛二等奖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王馨怡</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刘长振，段宏达，尹贻生，马艳</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30</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“Bubble”小型折叠容器刷</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山东省机电产品创新设计竞赛二等奖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谭淑方</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邹益刚、王康、崔莲、王佳媛</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31</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无</w:t>
            </w:r>
            <w:proofErr w:type="gramStart"/>
            <w:r w:rsidRPr="00ED1BA7">
              <w:rPr>
                <w:rFonts w:ascii="仿宋_GB2312" w:eastAsia="仿宋_GB2312" w:hAnsi="宋体" w:cs="宋体" w:hint="eastAsia"/>
                <w:kern w:val="0"/>
                <w:sz w:val="24"/>
              </w:rPr>
              <w:t>屏电视</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全国大学生工业设计大赛 山东赛区优秀奖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熊智文</w:t>
            </w:r>
            <w:proofErr w:type="gramEnd"/>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张颖、许文静</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32</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“讲座山大”新媒体平台下的讲座信息发布宣传模式以及商业化信息宣传媒介</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int="eastAsia"/>
                <w:kern w:val="0"/>
                <w:sz w:val="24"/>
              </w:rPr>
            </w:pPr>
            <w:r w:rsidRPr="00ED1BA7">
              <w:rPr>
                <w:rFonts w:ascii="仿宋_GB2312" w:eastAsia="仿宋_GB2312" w:hint="eastAsia"/>
                <w:kern w:val="0"/>
                <w:sz w:val="24"/>
              </w:rPr>
              <w:t>2015</w:t>
            </w:r>
            <w:r w:rsidRPr="00ED1BA7">
              <w:rPr>
                <w:rFonts w:ascii="仿宋_GB2312" w:eastAsia="仿宋_GB2312" w:hAnsi="宋体" w:hint="eastAsia"/>
                <w:kern w:val="0"/>
                <w:sz w:val="24"/>
              </w:rPr>
              <w:t>年“凤</w:t>
            </w:r>
            <w:proofErr w:type="gramStart"/>
            <w:r w:rsidRPr="00ED1BA7">
              <w:rPr>
                <w:rFonts w:ascii="仿宋_GB2312" w:eastAsia="仿宋_GB2312" w:hAnsi="宋体" w:hint="eastAsia"/>
                <w:kern w:val="0"/>
                <w:sz w:val="24"/>
              </w:rPr>
              <w:t>岐</w:t>
            </w:r>
            <w:proofErr w:type="gramEnd"/>
            <w:r w:rsidRPr="00ED1BA7">
              <w:rPr>
                <w:rFonts w:ascii="仿宋_GB2312" w:eastAsia="仿宋_GB2312" w:hAnsi="宋体" w:hint="eastAsia"/>
                <w:kern w:val="0"/>
                <w:sz w:val="24"/>
              </w:rPr>
              <w:t>茶社杯”山东省首届信息技术与信息化创业创新大赛三等奖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陈志</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毕翰文、徐大森、唐钧剑、王明芳、汤正义</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33</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良存节水</w:t>
            </w:r>
            <w:proofErr w:type="gramEnd"/>
            <w:r w:rsidRPr="00ED1BA7">
              <w:rPr>
                <w:rFonts w:ascii="仿宋_GB2312" w:eastAsia="仿宋_GB2312" w:hAnsi="宋体" w:cs="宋体" w:hint="eastAsia"/>
                <w:kern w:val="0"/>
                <w:sz w:val="24"/>
              </w:rPr>
              <w:t>水表推广方案</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int="eastAsia"/>
                <w:kern w:val="0"/>
                <w:sz w:val="24"/>
              </w:rPr>
            </w:pPr>
            <w:r w:rsidRPr="00ED1BA7">
              <w:rPr>
                <w:rFonts w:ascii="仿宋_GB2312" w:eastAsia="仿宋_GB2312" w:hint="eastAsia"/>
                <w:kern w:val="0"/>
                <w:sz w:val="24"/>
              </w:rPr>
              <w:t>2015</w:t>
            </w:r>
            <w:r w:rsidRPr="00ED1BA7">
              <w:rPr>
                <w:rFonts w:ascii="仿宋_GB2312" w:eastAsia="仿宋_GB2312" w:hAnsi="宋体" w:hint="eastAsia"/>
                <w:kern w:val="0"/>
                <w:sz w:val="24"/>
              </w:rPr>
              <w:t>年“凤</w:t>
            </w:r>
            <w:proofErr w:type="gramStart"/>
            <w:r w:rsidRPr="00ED1BA7">
              <w:rPr>
                <w:rFonts w:ascii="仿宋_GB2312" w:eastAsia="仿宋_GB2312" w:hAnsi="宋体" w:hint="eastAsia"/>
                <w:kern w:val="0"/>
                <w:sz w:val="24"/>
              </w:rPr>
              <w:t>岐</w:t>
            </w:r>
            <w:proofErr w:type="gramEnd"/>
            <w:r w:rsidRPr="00ED1BA7">
              <w:rPr>
                <w:rFonts w:ascii="仿宋_GB2312" w:eastAsia="仿宋_GB2312" w:hAnsi="宋体" w:hint="eastAsia"/>
                <w:kern w:val="0"/>
                <w:sz w:val="24"/>
              </w:rPr>
              <w:t>茶社杯”山东省首届信息技术与信息化创业创新大赛特等奖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吕冰洁</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黄倩倩、陈</w:t>
            </w:r>
            <w:proofErr w:type="gramStart"/>
            <w:r w:rsidRPr="00ED1BA7">
              <w:rPr>
                <w:rFonts w:ascii="仿宋_GB2312" w:eastAsia="仿宋_GB2312" w:hAnsi="宋体" w:cs="宋体" w:hint="eastAsia"/>
                <w:kern w:val="0"/>
                <w:sz w:val="24"/>
              </w:rPr>
              <w:t>嵛</w:t>
            </w:r>
            <w:proofErr w:type="gramEnd"/>
            <w:r w:rsidRPr="00ED1BA7">
              <w:rPr>
                <w:rFonts w:ascii="仿宋_GB2312" w:eastAsia="仿宋_GB2312" w:hAnsi="宋体" w:cs="宋体" w:hint="eastAsia"/>
                <w:kern w:val="0"/>
                <w:sz w:val="24"/>
              </w:rPr>
              <w:t>、宋妍、马艳</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lastRenderedPageBreak/>
              <w:t>34</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无碳小车</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int="eastAsia"/>
                <w:kern w:val="0"/>
                <w:sz w:val="24"/>
              </w:rPr>
            </w:pPr>
            <w:r w:rsidRPr="00ED1BA7">
              <w:rPr>
                <w:rFonts w:ascii="仿宋_GB2312" w:eastAsia="仿宋_GB2312" w:hint="eastAsia"/>
                <w:kern w:val="0"/>
                <w:sz w:val="24"/>
              </w:rPr>
              <w:t>2015</w:t>
            </w:r>
            <w:r w:rsidRPr="00ED1BA7">
              <w:rPr>
                <w:rFonts w:ascii="仿宋_GB2312" w:eastAsia="仿宋_GB2312" w:hAnsi="宋体" w:hint="eastAsia"/>
                <w:kern w:val="0"/>
                <w:sz w:val="24"/>
              </w:rPr>
              <w:t>（第四届）山东省大学生工程综合能力竞赛二等奖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李冠群</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王芃杰、段宏达</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35</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无碳小车</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int="eastAsia"/>
                <w:kern w:val="0"/>
                <w:sz w:val="24"/>
              </w:rPr>
            </w:pPr>
            <w:r w:rsidRPr="00ED1BA7">
              <w:rPr>
                <w:rFonts w:ascii="仿宋_GB2312" w:eastAsia="仿宋_GB2312" w:hint="eastAsia"/>
                <w:kern w:val="0"/>
                <w:sz w:val="24"/>
              </w:rPr>
              <w:t>2015</w:t>
            </w:r>
            <w:r w:rsidRPr="00ED1BA7">
              <w:rPr>
                <w:rFonts w:ascii="仿宋_GB2312" w:eastAsia="仿宋_GB2312" w:hAnsi="宋体" w:hint="eastAsia"/>
                <w:kern w:val="0"/>
                <w:sz w:val="24"/>
              </w:rPr>
              <w:t>（第四届）山东省大学生工程综合能力竞赛二等奖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赵保璇</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潘瑞鹏、赵国博</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36</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泉智机器人</w:t>
            </w:r>
            <w:proofErr w:type="gramEnd"/>
            <w:r w:rsidRPr="00ED1BA7">
              <w:rPr>
                <w:rFonts w:ascii="仿宋_GB2312" w:eastAsia="仿宋_GB2312" w:hAnsi="宋体" w:cs="宋体" w:hint="eastAsia"/>
                <w:kern w:val="0"/>
                <w:sz w:val="24"/>
              </w:rPr>
              <w:t>优先公司</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int="eastAsia"/>
                <w:kern w:val="0"/>
                <w:sz w:val="24"/>
              </w:rPr>
            </w:pPr>
            <w:r w:rsidRPr="00ED1BA7">
              <w:rPr>
                <w:rFonts w:ascii="仿宋_GB2312" w:eastAsia="仿宋_GB2312" w:hint="eastAsia"/>
                <w:kern w:val="0"/>
                <w:sz w:val="24"/>
              </w:rPr>
              <w:t>2015</w:t>
            </w:r>
            <w:r w:rsidRPr="00ED1BA7">
              <w:rPr>
                <w:rFonts w:ascii="仿宋_GB2312" w:eastAsia="仿宋_GB2312" w:hAnsi="宋体" w:hint="eastAsia"/>
                <w:kern w:val="0"/>
                <w:sz w:val="24"/>
              </w:rPr>
              <w:t>年“凤</w:t>
            </w:r>
            <w:proofErr w:type="gramStart"/>
            <w:r w:rsidRPr="00ED1BA7">
              <w:rPr>
                <w:rFonts w:ascii="仿宋_GB2312" w:eastAsia="仿宋_GB2312" w:hAnsi="宋体" w:hint="eastAsia"/>
                <w:kern w:val="0"/>
                <w:sz w:val="24"/>
              </w:rPr>
              <w:t>岐</w:t>
            </w:r>
            <w:proofErr w:type="gramEnd"/>
            <w:r w:rsidRPr="00ED1BA7">
              <w:rPr>
                <w:rFonts w:ascii="仿宋_GB2312" w:eastAsia="仿宋_GB2312" w:hAnsi="宋体" w:hint="eastAsia"/>
                <w:kern w:val="0"/>
                <w:sz w:val="24"/>
              </w:rPr>
              <w:t>茶社杯”山东省首届信息技术与信息化创业创新大赛一等奖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张保财</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刘昊、辛本礼、乔迁录、潘瑞鹏、辛宇、李学兵</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37</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单片机</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宏晶杯</w:t>
            </w:r>
            <w:proofErr w:type="gramEnd"/>
            <w:r w:rsidRPr="00ED1BA7">
              <w:rPr>
                <w:rFonts w:ascii="仿宋_GB2312" w:eastAsia="仿宋_GB2312" w:hAnsi="宋体" w:cs="宋体" w:hint="eastAsia"/>
                <w:kern w:val="0"/>
                <w:sz w:val="24"/>
              </w:rPr>
              <w:t>山东省单片机应用设计大赛大学生组一等奖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张瑾</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乔迁录、陈怡君</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38</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城市汽车喷涂机器人</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山东省智慧生活</w:t>
            </w:r>
            <w:proofErr w:type="gramStart"/>
            <w:r w:rsidRPr="00ED1BA7">
              <w:rPr>
                <w:rFonts w:ascii="仿宋_GB2312" w:eastAsia="仿宋_GB2312" w:hAnsi="宋体" w:cs="宋体" w:hint="eastAsia"/>
                <w:kern w:val="0"/>
                <w:sz w:val="24"/>
              </w:rPr>
              <w:t>创科设计</w:t>
            </w:r>
            <w:proofErr w:type="gramEnd"/>
            <w:r w:rsidRPr="00ED1BA7">
              <w:rPr>
                <w:rFonts w:ascii="仿宋_GB2312" w:eastAsia="仿宋_GB2312" w:hAnsi="宋体" w:cs="宋体" w:hint="eastAsia"/>
                <w:kern w:val="0"/>
                <w:sz w:val="24"/>
              </w:rPr>
              <w:t>经大赛</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乔迁录</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张瑾、陈怡君、刘昊</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39</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“菜菜部落”</w:t>
            </w:r>
            <w:r w:rsidRPr="00ED1BA7">
              <w:rPr>
                <w:rFonts w:ascii="仿宋_GB2312" w:eastAsia="仿宋_GB2312" w:hint="eastAsia"/>
                <w:kern w:val="0"/>
                <w:sz w:val="24"/>
              </w:rPr>
              <w:t>APP</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“凤</w:t>
            </w:r>
            <w:proofErr w:type="gramStart"/>
            <w:r w:rsidRPr="00ED1BA7">
              <w:rPr>
                <w:rFonts w:ascii="仿宋_GB2312" w:eastAsia="仿宋_GB2312" w:hAnsi="宋体" w:cs="宋体" w:hint="eastAsia"/>
                <w:kern w:val="0"/>
                <w:sz w:val="24"/>
              </w:rPr>
              <w:t>岐</w:t>
            </w:r>
            <w:proofErr w:type="gramEnd"/>
            <w:r w:rsidRPr="00ED1BA7">
              <w:rPr>
                <w:rFonts w:ascii="仿宋_GB2312" w:eastAsia="仿宋_GB2312" w:hAnsi="宋体" w:cs="宋体" w:hint="eastAsia"/>
                <w:kern w:val="0"/>
                <w:sz w:val="24"/>
              </w:rPr>
              <w:t>茶社杯”山东省首届信息技术与信息化创新创业大赛二等奖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杨炳鑫</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吕欣、舒广达、王泽豪、陶彦兵、余映璇、冯玉程</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40</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珍果蔬有限责任公司创业计划书</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“凤</w:t>
            </w:r>
            <w:proofErr w:type="gramStart"/>
            <w:r w:rsidRPr="00ED1BA7">
              <w:rPr>
                <w:rFonts w:ascii="仿宋_GB2312" w:eastAsia="仿宋_GB2312" w:hAnsi="宋体" w:cs="宋体" w:hint="eastAsia"/>
                <w:kern w:val="0"/>
                <w:sz w:val="24"/>
              </w:rPr>
              <w:t>岐</w:t>
            </w:r>
            <w:proofErr w:type="gramEnd"/>
            <w:r w:rsidRPr="00ED1BA7">
              <w:rPr>
                <w:rFonts w:ascii="仿宋_GB2312" w:eastAsia="仿宋_GB2312" w:hAnsi="宋体" w:cs="宋体" w:hint="eastAsia"/>
                <w:kern w:val="0"/>
                <w:sz w:val="24"/>
              </w:rPr>
              <w:t>茶社杯”山东省首届信息技术与信息化创新创业大赛二等奖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唐钧剑</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王伟正、刘亚龙、安浩、李志彤、宋妍、陈志、栾广昌、夏雨、王妍涵</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41</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具有计数功能的硬币分离装置</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第十三届山东省大学生机电产品创新设计竞赛一等奖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任仲豪</w:t>
            </w:r>
            <w:proofErr w:type="gramEnd"/>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宋煜、王晓亮、</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42</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便携式全天候多功能充电设备</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第十三届山东省大学生机电产品创新设计竞赛二等奖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相龙昊</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相龙昊</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43</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儿童校车专用生命探测仪</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第十三届山东省大学生机电产品创新设计竞赛一等奖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延鸣</w:t>
            </w:r>
            <w:proofErr w:type="gramEnd"/>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李准、张桂义、吴琼</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44</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便行公交换零机</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第十三届山东省大学生机电产品创新设计竞赛一等奖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延鸣</w:t>
            </w:r>
            <w:proofErr w:type="gramEnd"/>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延鸣</w:t>
            </w:r>
            <w:proofErr w:type="gramEnd"/>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45</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防饮酒驾驶制动系统</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第十三届山东省大学生机电产品创新设计竞赛二等奖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陈志杰</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李璐瑶、王凯</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46</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多功能机械臂物品自动化出入库系统</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第十三届山东省大学生机电产品创新设计竞赛一等奖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汪越</w:t>
            </w:r>
            <w:proofErr w:type="gramEnd"/>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吕昌洋、孙海宁</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47</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int="eastAsia"/>
                <w:kern w:val="0"/>
                <w:sz w:val="24"/>
              </w:rPr>
            </w:pPr>
            <w:r w:rsidRPr="00ED1BA7">
              <w:rPr>
                <w:rFonts w:ascii="仿宋_GB2312" w:eastAsia="仿宋_GB2312" w:hint="eastAsia"/>
                <w:kern w:val="0"/>
                <w:sz w:val="24"/>
              </w:rPr>
              <w:t>Robot</w:t>
            </w:r>
            <w:r w:rsidRPr="00ED1BA7">
              <w:rPr>
                <w:rFonts w:ascii="仿宋_GB2312" w:eastAsia="仿宋_GB2312" w:hAnsi="宋体" w:hint="eastAsia"/>
                <w:kern w:val="0"/>
                <w:sz w:val="24"/>
              </w:rPr>
              <w:t>履带式遥控扫雷装置</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第十三届山东省大学生机电产品创新设计竞赛一等奖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汪越</w:t>
            </w:r>
            <w:proofErr w:type="gramEnd"/>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李芝、张艺馨、黄鑫</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lastRenderedPageBreak/>
              <w:t>48</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再生</w:t>
            </w:r>
            <w:proofErr w:type="gramStart"/>
            <w:r w:rsidRPr="00ED1BA7">
              <w:rPr>
                <w:rFonts w:ascii="仿宋_GB2312" w:eastAsia="仿宋_GB2312" w:hAnsi="宋体" w:cs="宋体" w:hint="eastAsia"/>
                <w:kern w:val="0"/>
                <w:sz w:val="24"/>
              </w:rPr>
              <w:t>蓝科技</w:t>
            </w:r>
            <w:proofErr w:type="gramEnd"/>
            <w:r w:rsidRPr="00ED1BA7">
              <w:rPr>
                <w:rFonts w:ascii="仿宋_GB2312" w:eastAsia="仿宋_GB2312" w:hAnsi="宋体" w:cs="宋体" w:hint="eastAsia"/>
                <w:kern w:val="0"/>
                <w:sz w:val="24"/>
              </w:rPr>
              <w:t>有限责任公司</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“凤</w:t>
            </w:r>
            <w:proofErr w:type="gramStart"/>
            <w:r w:rsidRPr="00ED1BA7">
              <w:rPr>
                <w:rFonts w:ascii="仿宋_GB2312" w:eastAsia="仿宋_GB2312" w:hAnsi="宋体" w:cs="宋体" w:hint="eastAsia"/>
                <w:kern w:val="0"/>
                <w:sz w:val="24"/>
              </w:rPr>
              <w:t>岐</w:t>
            </w:r>
            <w:proofErr w:type="gramEnd"/>
            <w:r w:rsidRPr="00ED1BA7">
              <w:rPr>
                <w:rFonts w:ascii="仿宋_GB2312" w:eastAsia="仿宋_GB2312" w:hAnsi="宋体" w:cs="宋体" w:hint="eastAsia"/>
                <w:kern w:val="0"/>
                <w:sz w:val="24"/>
              </w:rPr>
              <w:t>茶社杯”山东省首届信息技术与信息化创新创业大赛二等奖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李芝</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汪越、刘泽川、吕承侃、罗新春、崔楷文、李世勇、武洵德、李白泥、闫语珂</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49</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带有能量回收装置的磁流变</w:t>
            </w:r>
            <w:proofErr w:type="gramStart"/>
            <w:r w:rsidRPr="00ED1BA7">
              <w:rPr>
                <w:rFonts w:ascii="仿宋_GB2312" w:eastAsia="仿宋_GB2312" w:hAnsi="宋体" w:cs="宋体" w:hint="eastAsia"/>
                <w:kern w:val="0"/>
                <w:sz w:val="24"/>
              </w:rPr>
              <w:t>液汽车半</w:t>
            </w:r>
            <w:proofErr w:type="gramEnd"/>
            <w:r w:rsidRPr="00ED1BA7">
              <w:rPr>
                <w:rFonts w:ascii="仿宋_GB2312" w:eastAsia="仿宋_GB2312" w:hAnsi="宋体" w:cs="宋体" w:hint="eastAsia"/>
                <w:kern w:val="0"/>
                <w:sz w:val="24"/>
              </w:rPr>
              <w:t>主动式减震器</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第十三届山东省大学生机电产品创新设计竞赛一等奖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栾广昌</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王凯、陈志杰</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50</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应用于化工环境下的无线搬运小车</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第十三届山东省大学生机电产品创新设计竞赛二等奖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马学斌</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杨炳鑫、康卓然、孙慧苹、高尚</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51</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菠萝去皮去心切丁一体机</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第十三届山东省大学生机电产品创新设计竞赛三等奖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曹鸿鹏</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 xml:space="preserve">　</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52</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儿童便移厕所</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第十三届山东省大学生机电产品创新设计竞赛二等奖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张桂义</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 xml:space="preserve">　</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53</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道路安全辅助器械</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“凤</w:t>
            </w:r>
            <w:proofErr w:type="gramStart"/>
            <w:r w:rsidRPr="00ED1BA7">
              <w:rPr>
                <w:rFonts w:ascii="仿宋_GB2312" w:eastAsia="仿宋_GB2312" w:hAnsi="宋体" w:cs="宋体" w:hint="eastAsia"/>
                <w:kern w:val="0"/>
                <w:sz w:val="24"/>
              </w:rPr>
              <w:t>岐</w:t>
            </w:r>
            <w:proofErr w:type="gramEnd"/>
            <w:r w:rsidRPr="00ED1BA7">
              <w:rPr>
                <w:rFonts w:ascii="仿宋_GB2312" w:eastAsia="仿宋_GB2312" w:hAnsi="宋体" w:cs="宋体" w:hint="eastAsia"/>
                <w:kern w:val="0"/>
                <w:sz w:val="24"/>
              </w:rPr>
              <w:t>茶社杯”山东省首届信息技术与信息化创新创业大赛一等奖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吴琼</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白梦迪、赵欣婕、申淑雅、李旭东、张桂义、冯雪庆、王佳媛</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54</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扣</w:t>
            </w:r>
            <w:proofErr w:type="gramStart"/>
            <w:r w:rsidRPr="00ED1BA7">
              <w:rPr>
                <w:rFonts w:ascii="仿宋_GB2312" w:eastAsia="仿宋_GB2312" w:hAnsi="宋体" w:cs="宋体" w:hint="eastAsia"/>
                <w:kern w:val="0"/>
                <w:sz w:val="24"/>
              </w:rPr>
              <w:t>扣</w:t>
            </w:r>
            <w:proofErr w:type="gramEnd"/>
            <w:r w:rsidRPr="00ED1BA7">
              <w:rPr>
                <w:rFonts w:ascii="仿宋_GB2312" w:eastAsia="仿宋_GB2312" w:hAnsi="宋体" w:cs="宋体" w:hint="eastAsia"/>
                <w:kern w:val="0"/>
                <w:sz w:val="24"/>
              </w:rPr>
              <w:t>小型热饭器</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第十三届山东省大学生机电产品创新设计竞赛一等奖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张凤娇</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苏文豪、李钦彪</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55</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助力爬楼小能手</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大学生机电产品创新设计竞赛</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李崇</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邹益刚</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56</w:t>
            </w:r>
          </w:p>
        </w:tc>
        <w:tc>
          <w:tcPr>
            <w:tcW w:w="2268" w:type="dxa"/>
            <w:tcBorders>
              <w:top w:val="nil"/>
              <w:left w:val="nil"/>
              <w:bottom w:val="single" w:sz="4" w:space="0" w:color="auto"/>
              <w:right w:val="single" w:sz="4" w:space="0" w:color="auto"/>
            </w:tcBorders>
            <w:shd w:val="clear" w:color="auto" w:fill="auto"/>
            <w:noWrap/>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智能水雾降温及照明设备</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第三届山东省物联网创造力大赛三等奖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沙海明</w:t>
            </w:r>
            <w:proofErr w:type="gramEnd"/>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刘洪波</w:t>
            </w:r>
            <w:r w:rsidRPr="00ED1BA7">
              <w:rPr>
                <w:rFonts w:ascii="仿宋_GB2312" w:eastAsia="仿宋_GB2312" w:hAnsi="宋体" w:cs="宋体" w:hint="eastAsia"/>
                <w:kern w:val="0"/>
                <w:sz w:val="24"/>
              </w:rPr>
              <w:t> </w:t>
            </w:r>
            <w:r w:rsidRPr="00ED1BA7">
              <w:rPr>
                <w:rFonts w:ascii="仿宋_GB2312" w:eastAsia="仿宋_GB2312" w:hAnsi="宋体" w:cs="宋体" w:hint="eastAsia"/>
                <w:kern w:val="0"/>
                <w:sz w:val="24"/>
              </w:rPr>
              <w:t>张路</w:t>
            </w:r>
            <w:proofErr w:type="gramStart"/>
            <w:r w:rsidRPr="00ED1BA7">
              <w:rPr>
                <w:rFonts w:ascii="仿宋_GB2312" w:eastAsia="仿宋_GB2312" w:hAnsi="宋体" w:cs="宋体" w:hint="eastAsia"/>
                <w:kern w:val="0"/>
                <w:sz w:val="24"/>
              </w:rPr>
              <w:t> </w:t>
            </w:r>
            <w:r w:rsidRPr="00ED1BA7">
              <w:rPr>
                <w:rFonts w:ascii="仿宋_GB2312" w:eastAsia="仿宋_GB2312" w:hAnsi="宋体" w:cs="宋体" w:hint="eastAsia"/>
                <w:kern w:val="0"/>
                <w:sz w:val="24"/>
              </w:rPr>
              <w:t>盛天琪</w:t>
            </w:r>
            <w:proofErr w:type="gramEnd"/>
            <w:r w:rsidRPr="00ED1BA7">
              <w:rPr>
                <w:rFonts w:ascii="仿宋_GB2312" w:eastAsia="仿宋_GB2312" w:hAnsi="宋体" w:cs="宋体" w:hint="eastAsia"/>
                <w:kern w:val="0"/>
                <w:sz w:val="24"/>
              </w:rPr>
              <w:t> </w:t>
            </w:r>
            <w:r w:rsidRPr="00ED1BA7">
              <w:rPr>
                <w:rFonts w:ascii="仿宋_GB2312" w:eastAsia="仿宋_GB2312" w:hAnsi="宋体" w:cs="宋体" w:hint="eastAsia"/>
                <w:kern w:val="0"/>
                <w:sz w:val="24"/>
              </w:rPr>
              <w:t>杨祥龙</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57</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基于51单片机的电子计步器及心率检测仪一体机</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宏晶杯</w:t>
            </w:r>
            <w:proofErr w:type="gramEnd"/>
            <w:r w:rsidRPr="00ED1BA7">
              <w:rPr>
                <w:rFonts w:ascii="仿宋_GB2312" w:eastAsia="仿宋_GB2312" w:hAnsi="宋体" w:cs="宋体" w:hint="eastAsia"/>
                <w:kern w:val="0"/>
                <w:sz w:val="24"/>
              </w:rPr>
              <w:t>单片机应用大赛校级三等奖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梁骐</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罗浚坤</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58</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花火智能</w:t>
            </w:r>
            <w:proofErr w:type="gramEnd"/>
            <w:r w:rsidRPr="00ED1BA7">
              <w:rPr>
                <w:rFonts w:ascii="仿宋_GB2312" w:eastAsia="仿宋_GB2312" w:hAnsi="宋体" w:cs="宋体" w:hint="eastAsia"/>
                <w:kern w:val="0"/>
                <w:sz w:val="24"/>
              </w:rPr>
              <w:t>点烟器</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节能减排一等奖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季静远</w:t>
            </w:r>
            <w:proofErr w:type="gramEnd"/>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姜霞</w:t>
            </w:r>
            <w:proofErr w:type="gramEnd"/>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59</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新型搬运车</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山大节能减排二等奖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张聂强</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段宏达等</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60</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新型搬运车</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山大创新创业大赛三等奖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张聂强</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葛健，靳博豪等</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61</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节能搬运小车</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山东大学节能减排一等奖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王馨怡</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杨炳鑫，李梦真</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62</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2015年山东大学学生工程训练综合能</w:t>
            </w:r>
            <w:r w:rsidRPr="00ED1BA7">
              <w:rPr>
                <w:rFonts w:ascii="仿宋_GB2312" w:eastAsia="仿宋_GB2312" w:hAnsi="宋体" w:cs="宋体" w:hint="eastAsia"/>
                <w:kern w:val="0"/>
                <w:sz w:val="24"/>
              </w:rPr>
              <w:lastRenderedPageBreak/>
              <w:t>力竞赛</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lastRenderedPageBreak/>
              <w:t>三等奖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何子健</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高佳庆</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lastRenderedPageBreak/>
              <w:t>63</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2015年山东大学学生工程训练综合能力竞赛</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三等奖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孙鹏程</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胡向义</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64</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2015年山东大学学生工程训练综合能力竞赛</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三等奖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何子健</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高佳庆</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65</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2015年节能减</w:t>
            </w:r>
            <w:proofErr w:type="gramStart"/>
            <w:r w:rsidRPr="00ED1BA7">
              <w:rPr>
                <w:rFonts w:ascii="仿宋_GB2312" w:eastAsia="仿宋_GB2312" w:hAnsi="宋体" w:cs="宋体" w:hint="eastAsia"/>
                <w:kern w:val="0"/>
                <w:sz w:val="24"/>
              </w:rPr>
              <w:t>排大赛</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三等奖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孙鹏程</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胡向义</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66</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纸币硬币分拣分离一体机</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山东大学第</w:t>
            </w:r>
            <w:r w:rsidRPr="00ED1BA7">
              <w:rPr>
                <w:rFonts w:ascii="仿宋_GB2312" w:eastAsia="仿宋_GB2312" w:hint="eastAsia"/>
                <w:kern w:val="0"/>
                <w:sz w:val="24"/>
              </w:rPr>
              <w:t>11</w:t>
            </w:r>
            <w:r w:rsidRPr="00ED1BA7">
              <w:rPr>
                <w:rFonts w:ascii="仿宋_GB2312" w:eastAsia="仿宋_GB2312" w:hAnsi="宋体" w:cs="宋体" w:hint="eastAsia"/>
                <w:kern w:val="0"/>
                <w:sz w:val="24"/>
              </w:rPr>
              <w:t>届（</w:t>
            </w:r>
            <w:r w:rsidRPr="00ED1BA7">
              <w:rPr>
                <w:rFonts w:ascii="仿宋_GB2312" w:eastAsia="仿宋_GB2312" w:hint="eastAsia"/>
                <w:kern w:val="0"/>
                <w:sz w:val="24"/>
              </w:rPr>
              <w:t>2016</w:t>
            </w:r>
            <w:r w:rsidRPr="00ED1BA7">
              <w:rPr>
                <w:rFonts w:ascii="仿宋_GB2312" w:eastAsia="仿宋_GB2312" w:hAnsi="宋体" w:cs="宋体" w:hint="eastAsia"/>
                <w:kern w:val="0"/>
                <w:sz w:val="24"/>
              </w:rPr>
              <w:t>）大学生机电产品创新设计竞赛三等奖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汤正义</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李志彤、郭凤祥、王鹏杰、姜兆田、邹士鑫</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67</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基于声音和图像识别的智能物流机械手</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山东大学第七届大学生节能减排社会实践与科技竞赛三等奖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唐斌</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汤正义、毕翰文</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68</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基于声音和图像识别的智能物流机械手</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山东大学第</w:t>
            </w:r>
            <w:r w:rsidRPr="00ED1BA7">
              <w:rPr>
                <w:rFonts w:ascii="仿宋_GB2312" w:eastAsia="仿宋_GB2312" w:hint="eastAsia"/>
                <w:kern w:val="0"/>
                <w:sz w:val="24"/>
              </w:rPr>
              <w:t>11</w:t>
            </w:r>
            <w:r w:rsidRPr="00ED1BA7">
              <w:rPr>
                <w:rFonts w:ascii="仿宋_GB2312" w:eastAsia="仿宋_GB2312" w:hAnsi="宋体" w:cs="宋体" w:hint="eastAsia"/>
                <w:kern w:val="0"/>
                <w:sz w:val="24"/>
              </w:rPr>
              <w:t>届（</w:t>
            </w:r>
            <w:r w:rsidRPr="00ED1BA7">
              <w:rPr>
                <w:rFonts w:ascii="仿宋_GB2312" w:eastAsia="仿宋_GB2312" w:hint="eastAsia"/>
                <w:kern w:val="0"/>
                <w:sz w:val="24"/>
              </w:rPr>
              <w:t>2016</w:t>
            </w:r>
            <w:r w:rsidRPr="00ED1BA7">
              <w:rPr>
                <w:rFonts w:ascii="仿宋_GB2312" w:eastAsia="仿宋_GB2312" w:hAnsi="宋体" w:cs="宋体" w:hint="eastAsia"/>
                <w:kern w:val="0"/>
                <w:sz w:val="24"/>
              </w:rPr>
              <w:t>）大学生机电产品创新设计竞赛三等奖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唐斌</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沈天成、毕翰文、</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69</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模块化节能型纸币硬币分离分拣一体机</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山东大学第七届大学生节能减排社会实践与科技竞赛三等奖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郭凤祥</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李志彤、汤正义</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70</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自动折盖封</w:t>
            </w:r>
            <w:proofErr w:type="gramEnd"/>
            <w:r w:rsidRPr="00ED1BA7">
              <w:rPr>
                <w:rFonts w:ascii="仿宋_GB2312" w:eastAsia="仿宋_GB2312" w:hAnsi="宋体" w:cs="宋体" w:hint="eastAsia"/>
                <w:kern w:val="0"/>
                <w:sz w:val="24"/>
              </w:rPr>
              <w:t>箱一体机</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山东大学大学生创新创业大赛二等奖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张文森</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郝彭帅、贾博文、刘运凯、侯少杰</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71</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城市水网络管理系统</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山东大学大学生创新创业大赛三等奖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张文森</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郝彭帅、贾博文、王新宇、臧琳</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72</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山东大学电动方程式产品及融资</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山东大学“创想山大”创新汇之创意设计大赛二等奖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郝彭帅</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张文森、贾博文、刘运凯</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73</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基于超声波空化作用的餐具清洗设备</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山东大学第七届大学生节能减排社会实践与科技竞赛二等奖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徐大森</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牟际腾</w:t>
            </w:r>
            <w:proofErr w:type="gramEnd"/>
            <w:r w:rsidRPr="00ED1BA7">
              <w:rPr>
                <w:rFonts w:ascii="仿宋_GB2312" w:eastAsia="仿宋_GB2312" w:hAnsi="宋体" w:cs="宋体" w:hint="eastAsia"/>
                <w:kern w:val="0"/>
                <w:sz w:val="24"/>
              </w:rPr>
              <w:t>、李健</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74</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怡</w:t>
            </w:r>
            <w:proofErr w:type="gramEnd"/>
            <w:r w:rsidRPr="00ED1BA7">
              <w:rPr>
                <w:rFonts w:ascii="仿宋_GB2312" w:eastAsia="仿宋_GB2312" w:hAnsi="宋体" w:cs="宋体" w:hint="eastAsia"/>
                <w:kern w:val="0"/>
                <w:sz w:val="24"/>
              </w:rPr>
              <w:t>生科技有限公司</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山东大学大学生创新创业大赛二等奖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宋妍</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马艳、苏文建、尹贻生、王一涵</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75</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int="eastAsia"/>
                <w:kern w:val="0"/>
                <w:sz w:val="24"/>
              </w:rPr>
            </w:pPr>
            <w:r w:rsidRPr="00ED1BA7">
              <w:rPr>
                <w:rFonts w:ascii="仿宋_GB2312" w:eastAsia="仿宋_GB2312" w:hint="eastAsia"/>
                <w:kern w:val="0"/>
                <w:sz w:val="24"/>
              </w:rPr>
              <w:t>Magic Hat</w:t>
            </w:r>
            <w:r w:rsidRPr="00ED1BA7">
              <w:rPr>
                <w:rFonts w:ascii="仿宋_GB2312" w:eastAsia="仿宋_GB2312" w:hAnsi="宋体" w:hint="eastAsia"/>
                <w:kern w:val="0"/>
                <w:sz w:val="24"/>
              </w:rPr>
              <w:t>太阳能多功能充电帽</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山东大学第七届大学生节能减排社会实践与科技竞赛三等奖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孙国栋</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张巡郑、范喜龙</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76</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六足电磁吸附式爬行机器人</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山东大学第</w:t>
            </w:r>
            <w:r w:rsidRPr="00ED1BA7">
              <w:rPr>
                <w:rFonts w:ascii="仿宋_GB2312" w:eastAsia="仿宋_GB2312" w:hint="eastAsia"/>
                <w:kern w:val="0"/>
                <w:sz w:val="24"/>
              </w:rPr>
              <w:t>11</w:t>
            </w:r>
            <w:r w:rsidRPr="00ED1BA7">
              <w:rPr>
                <w:rFonts w:ascii="仿宋_GB2312" w:eastAsia="仿宋_GB2312" w:hAnsi="宋体" w:cs="宋体" w:hint="eastAsia"/>
                <w:kern w:val="0"/>
                <w:sz w:val="24"/>
              </w:rPr>
              <w:t>届（</w:t>
            </w:r>
            <w:r w:rsidRPr="00ED1BA7">
              <w:rPr>
                <w:rFonts w:ascii="仿宋_GB2312" w:eastAsia="仿宋_GB2312" w:hint="eastAsia"/>
                <w:kern w:val="0"/>
                <w:sz w:val="24"/>
              </w:rPr>
              <w:t>2016</w:t>
            </w:r>
            <w:r w:rsidRPr="00ED1BA7">
              <w:rPr>
                <w:rFonts w:ascii="仿宋_GB2312" w:eastAsia="仿宋_GB2312" w:hAnsi="宋体" w:cs="宋体" w:hint="eastAsia"/>
                <w:kern w:val="0"/>
                <w:sz w:val="24"/>
              </w:rPr>
              <w:t>）大学生机电产品创新设计竞赛二</w:t>
            </w:r>
            <w:r w:rsidRPr="00ED1BA7">
              <w:rPr>
                <w:rFonts w:ascii="仿宋_GB2312" w:eastAsia="仿宋_GB2312" w:hAnsi="宋体" w:cs="宋体" w:hint="eastAsia"/>
                <w:kern w:val="0"/>
                <w:sz w:val="24"/>
              </w:rPr>
              <w:lastRenderedPageBreak/>
              <w:t>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lastRenderedPageBreak/>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彭硕</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陈志、王明芳、张守祥、魏浩、郭守祥</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lastRenderedPageBreak/>
              <w:t>77</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导轨式硬币分类、计数、整理装置</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山东大学第</w:t>
            </w:r>
            <w:r w:rsidRPr="00ED1BA7">
              <w:rPr>
                <w:rFonts w:ascii="仿宋_GB2312" w:eastAsia="仿宋_GB2312" w:hint="eastAsia"/>
                <w:kern w:val="0"/>
                <w:sz w:val="24"/>
              </w:rPr>
              <w:t>11</w:t>
            </w:r>
            <w:r w:rsidRPr="00ED1BA7">
              <w:rPr>
                <w:rFonts w:ascii="仿宋_GB2312" w:eastAsia="仿宋_GB2312" w:hAnsi="宋体" w:cs="宋体" w:hint="eastAsia"/>
                <w:kern w:val="0"/>
                <w:sz w:val="24"/>
              </w:rPr>
              <w:t>届（</w:t>
            </w:r>
            <w:r w:rsidRPr="00ED1BA7">
              <w:rPr>
                <w:rFonts w:ascii="仿宋_GB2312" w:eastAsia="仿宋_GB2312" w:hint="eastAsia"/>
                <w:kern w:val="0"/>
                <w:sz w:val="24"/>
              </w:rPr>
              <w:t>2016</w:t>
            </w:r>
            <w:r w:rsidRPr="00ED1BA7">
              <w:rPr>
                <w:rFonts w:ascii="仿宋_GB2312" w:eastAsia="仿宋_GB2312" w:hAnsi="宋体" w:cs="宋体" w:hint="eastAsia"/>
                <w:kern w:val="0"/>
                <w:sz w:val="24"/>
              </w:rPr>
              <w:t>）大学生机电产品创新设计竞赛</w:t>
            </w:r>
            <w:r w:rsidRPr="00ED1BA7">
              <w:rPr>
                <w:rFonts w:ascii="仿宋_GB2312" w:eastAsia="仿宋_GB2312" w:hint="eastAsia"/>
                <w:kern w:val="0"/>
                <w:sz w:val="24"/>
              </w:rPr>
              <w:t>3</w:t>
            </w:r>
            <w:r w:rsidRPr="00ED1BA7">
              <w:rPr>
                <w:rFonts w:ascii="仿宋_GB2312" w:eastAsia="仿宋_GB2312" w:hAnsi="宋体" w:cs="宋体" w:hint="eastAsia"/>
                <w:kern w:val="0"/>
                <w:sz w:val="24"/>
              </w:rPr>
              <w:t>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张欣</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侯志强、张碧莹、涂思佳、洪晓林</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78</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新型健康无尘自动化黑板</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山东大学第七届大学生节能减排社会实践与科技竞赛二等奖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肖永鹏</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侯志强、张欣</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79</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盆栽自动浇水</w:t>
            </w:r>
            <w:proofErr w:type="gramStart"/>
            <w:r w:rsidRPr="00ED1BA7">
              <w:rPr>
                <w:rFonts w:ascii="仿宋_GB2312" w:eastAsia="仿宋_GB2312" w:hAnsi="宋体" w:cs="宋体" w:hint="eastAsia"/>
                <w:kern w:val="0"/>
                <w:sz w:val="24"/>
              </w:rPr>
              <w:t>于普冲阳光</w:t>
            </w:r>
            <w:proofErr w:type="gramEnd"/>
            <w:r w:rsidRPr="00ED1BA7">
              <w:rPr>
                <w:rFonts w:ascii="仿宋_GB2312" w:eastAsia="仿宋_GB2312" w:hAnsi="宋体" w:cs="宋体" w:hint="eastAsia"/>
                <w:kern w:val="0"/>
                <w:sz w:val="24"/>
              </w:rPr>
              <w:t>装置</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山东大学“创想山大”创新汇之创意设计大赛三等奖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张欣</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侯志强、张婷婷</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80</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磁流变液能量回收汽车减震器</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山东大学第七届大学生节能减排社会实践与科技竞赛一等奖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何肖</w:t>
            </w:r>
            <w:proofErr w:type="gramEnd"/>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王鑫、郝彭帅</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81</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新型多功能淘米器</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山东大学第七届大学生节能减排社会实践与科技竞赛优秀奖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王城</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刘昊、周彤</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82</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无碳小车</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山东大学大学生工程训练综合能力竞赛三等奖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宫衍民</w:t>
            </w:r>
            <w:proofErr w:type="gramEnd"/>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张毅群、李白泥</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83</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基于激光测距及多级递进式控制的多</w:t>
            </w:r>
            <w:proofErr w:type="gramStart"/>
            <w:r w:rsidRPr="00ED1BA7">
              <w:rPr>
                <w:rFonts w:ascii="仿宋_GB2312" w:eastAsia="仿宋_GB2312" w:hAnsi="宋体" w:cs="宋体" w:hint="eastAsia"/>
                <w:kern w:val="0"/>
                <w:sz w:val="24"/>
              </w:rPr>
              <w:t>自由度蓝牙智能</w:t>
            </w:r>
            <w:proofErr w:type="gramEnd"/>
            <w:r w:rsidRPr="00ED1BA7">
              <w:rPr>
                <w:rFonts w:ascii="仿宋_GB2312" w:eastAsia="仿宋_GB2312" w:hAnsi="宋体" w:cs="宋体" w:hint="eastAsia"/>
                <w:kern w:val="0"/>
                <w:sz w:val="24"/>
              </w:rPr>
              <w:t>喷涂机器人</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w:t>
            </w:r>
            <w:r w:rsidRPr="00ED1BA7">
              <w:rPr>
                <w:rFonts w:ascii="仿宋_GB2312" w:eastAsia="仿宋_GB2312" w:hint="eastAsia"/>
                <w:kern w:val="0"/>
                <w:sz w:val="24"/>
              </w:rPr>
              <w:t>2016</w:t>
            </w:r>
            <w:r w:rsidRPr="00ED1BA7">
              <w:rPr>
                <w:rFonts w:ascii="仿宋_GB2312" w:eastAsia="仿宋_GB2312" w:hAnsi="宋体" w:cs="宋体" w:hint="eastAsia"/>
                <w:kern w:val="0"/>
                <w:sz w:val="24"/>
              </w:rPr>
              <w:t>互联网</w:t>
            </w:r>
            <w:r w:rsidRPr="00ED1BA7">
              <w:rPr>
                <w:rFonts w:ascii="仿宋_GB2312" w:eastAsia="仿宋_GB2312" w:hint="eastAsia"/>
                <w:kern w:val="0"/>
                <w:sz w:val="24"/>
              </w:rPr>
              <w:t>+</w:t>
            </w:r>
            <w:r w:rsidRPr="00ED1BA7">
              <w:rPr>
                <w:rFonts w:ascii="仿宋_GB2312" w:eastAsia="仿宋_GB2312" w:hAnsi="宋体" w:cs="宋体" w:hint="eastAsia"/>
                <w:kern w:val="0"/>
                <w:sz w:val="24"/>
              </w:rPr>
              <w:t>创业大赛优胜奖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张保财</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杨贺、张东东、吴彩霞、张震</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84</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一种基于厢式货车的自动卸载摆货装置</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山东大学第</w:t>
            </w:r>
            <w:r w:rsidRPr="00ED1BA7">
              <w:rPr>
                <w:rFonts w:ascii="仿宋_GB2312" w:eastAsia="仿宋_GB2312" w:hint="eastAsia"/>
                <w:kern w:val="0"/>
                <w:sz w:val="24"/>
              </w:rPr>
              <w:t>11</w:t>
            </w:r>
            <w:r w:rsidRPr="00ED1BA7">
              <w:rPr>
                <w:rFonts w:ascii="仿宋_GB2312" w:eastAsia="仿宋_GB2312" w:hAnsi="宋体" w:cs="宋体" w:hint="eastAsia"/>
                <w:kern w:val="0"/>
                <w:sz w:val="24"/>
              </w:rPr>
              <w:t>届（</w:t>
            </w:r>
            <w:r w:rsidRPr="00ED1BA7">
              <w:rPr>
                <w:rFonts w:ascii="仿宋_GB2312" w:eastAsia="仿宋_GB2312" w:hint="eastAsia"/>
                <w:kern w:val="0"/>
                <w:sz w:val="24"/>
              </w:rPr>
              <w:t>2016</w:t>
            </w:r>
            <w:r w:rsidRPr="00ED1BA7">
              <w:rPr>
                <w:rFonts w:ascii="仿宋_GB2312" w:eastAsia="仿宋_GB2312" w:hAnsi="宋体" w:cs="宋体" w:hint="eastAsia"/>
                <w:kern w:val="0"/>
                <w:sz w:val="24"/>
              </w:rPr>
              <w:t>）大学生机电产品创新设计竞赛二等奖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李伟涛</w:t>
            </w:r>
            <w:proofErr w:type="gramEnd"/>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牟际腾</w:t>
            </w:r>
            <w:proofErr w:type="gramEnd"/>
            <w:r w:rsidRPr="00ED1BA7">
              <w:rPr>
                <w:rFonts w:ascii="仿宋_GB2312" w:eastAsia="仿宋_GB2312" w:hAnsi="宋体" w:cs="宋体" w:hint="eastAsia"/>
                <w:kern w:val="0"/>
                <w:sz w:val="24"/>
              </w:rPr>
              <w:t>、黄鑫、李白泥、李冠群、博亚男</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85</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路灯亮度</w:t>
            </w:r>
            <w:proofErr w:type="gramStart"/>
            <w:r w:rsidRPr="00ED1BA7">
              <w:rPr>
                <w:rFonts w:ascii="仿宋_GB2312" w:eastAsia="仿宋_GB2312" w:hAnsi="宋体" w:cs="宋体" w:hint="eastAsia"/>
                <w:kern w:val="0"/>
                <w:sz w:val="24"/>
              </w:rPr>
              <w:t>自动调节自动调节</w:t>
            </w:r>
            <w:proofErr w:type="gramEnd"/>
            <w:r w:rsidRPr="00ED1BA7">
              <w:rPr>
                <w:rFonts w:ascii="仿宋_GB2312" w:eastAsia="仿宋_GB2312" w:hAnsi="宋体" w:cs="宋体" w:hint="eastAsia"/>
                <w:kern w:val="0"/>
                <w:sz w:val="24"/>
              </w:rPr>
              <w:t>节能系统</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山东大学第七届大学生节能减排社会实践与科技竞赛三等奖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刘昊</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孙兴涛、吴琼</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86</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一种无阻力自发电出租车顶灯</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山东大学第七届大学生节能减排社会实践与科技竞赛优秀奖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周彤</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刘昊、徐家东</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87</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无碳小车</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山东大学大学生工程训练综合能力竞赛三等奖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刘昊</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王</w:t>
            </w:r>
            <w:proofErr w:type="gramStart"/>
            <w:r w:rsidRPr="00ED1BA7">
              <w:rPr>
                <w:rFonts w:ascii="仿宋_GB2312" w:eastAsia="仿宋_GB2312" w:hAnsi="宋体" w:cs="宋体" w:hint="eastAsia"/>
                <w:kern w:val="0"/>
                <w:sz w:val="24"/>
              </w:rPr>
              <w:t>浩</w:t>
            </w:r>
            <w:proofErr w:type="gramEnd"/>
            <w:r w:rsidRPr="00ED1BA7">
              <w:rPr>
                <w:rFonts w:ascii="仿宋_GB2312" w:eastAsia="仿宋_GB2312" w:hAnsi="宋体" w:cs="宋体" w:hint="eastAsia"/>
                <w:kern w:val="0"/>
                <w:sz w:val="24"/>
              </w:rPr>
              <w:t>江、周彤</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88</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干地式荸荠挖掘清洗机</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山东大学大学城创新创业大赛优秀奖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顾锋</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董超、林洪振、吕传硕、葛兴航</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89</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利用高压脉冲气体除尘装置解决</w:t>
            </w:r>
            <w:proofErr w:type="gramStart"/>
            <w:r w:rsidRPr="00ED1BA7">
              <w:rPr>
                <w:rFonts w:ascii="仿宋_GB2312" w:eastAsia="仿宋_GB2312" w:hAnsi="宋体" w:cs="宋体" w:hint="eastAsia"/>
                <w:kern w:val="0"/>
                <w:sz w:val="24"/>
              </w:rPr>
              <w:t>折焰角</w:t>
            </w:r>
            <w:proofErr w:type="gramEnd"/>
            <w:r w:rsidRPr="00ED1BA7">
              <w:rPr>
                <w:rFonts w:ascii="仿宋_GB2312" w:eastAsia="仿宋_GB2312" w:hAnsi="宋体" w:cs="宋体" w:hint="eastAsia"/>
                <w:kern w:val="0"/>
                <w:sz w:val="24"/>
              </w:rPr>
              <w:t>积灰问题</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山东大学第七届大学生节能减排社会实践与科技竞赛二等奖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张月娇</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刘涛、李健</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lastRenderedPageBreak/>
              <w:t>90</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多适应管道机器人</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山东大学大学生创新创业大赛三等奖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陶彦兵</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段宏达、秦开仲、赵宇伦、张聂强</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91</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免电池遥控器</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山东大学第七届大学生节能减排社会实践与科技竞赛三等奖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张杰</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严维招、陈广南</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92</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新型重力灯</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山东大学第七届大学生节能减排社会实践与科技竞赛二等奖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谢露</w:t>
            </w:r>
            <w:proofErr w:type="gramStart"/>
            <w:r w:rsidRPr="00ED1BA7">
              <w:rPr>
                <w:rFonts w:ascii="仿宋_GB2312" w:eastAsia="仿宋_GB2312" w:hAnsi="宋体" w:cs="宋体" w:hint="eastAsia"/>
                <w:kern w:val="0"/>
                <w:sz w:val="24"/>
              </w:rPr>
              <w:t>露</w:t>
            </w:r>
            <w:proofErr w:type="gramEnd"/>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李哲、陈广南</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93</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基于振荡</w:t>
            </w:r>
            <w:proofErr w:type="gramStart"/>
            <w:r w:rsidRPr="00ED1BA7">
              <w:rPr>
                <w:rFonts w:ascii="仿宋_GB2312" w:eastAsia="仿宋_GB2312" w:hAnsi="宋体" w:cs="宋体" w:hint="eastAsia"/>
                <w:kern w:val="0"/>
                <w:sz w:val="24"/>
              </w:rPr>
              <w:t>水翼捕能机理</w:t>
            </w:r>
            <w:proofErr w:type="gramEnd"/>
            <w:r w:rsidRPr="00ED1BA7">
              <w:rPr>
                <w:rFonts w:ascii="仿宋_GB2312" w:eastAsia="仿宋_GB2312" w:hAnsi="宋体" w:cs="宋体" w:hint="eastAsia"/>
                <w:kern w:val="0"/>
                <w:sz w:val="24"/>
              </w:rPr>
              <w:t>的海流能发电装置</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山东大学第七届大学生节能减排社会实践与科技竞赛一等奖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王伟正</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唐钧剑、涂思嘉</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94</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全自动折盖封</w:t>
            </w:r>
            <w:proofErr w:type="gramEnd"/>
            <w:r w:rsidRPr="00ED1BA7">
              <w:rPr>
                <w:rFonts w:ascii="仿宋_GB2312" w:eastAsia="仿宋_GB2312" w:hAnsi="宋体" w:cs="宋体" w:hint="eastAsia"/>
                <w:kern w:val="0"/>
                <w:sz w:val="24"/>
              </w:rPr>
              <w:t>箱一体机</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山东大学第十一届机电产品创新设计竞赛一等奖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王伟正</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唐钧剑、邢璐、刘晗笑、李志彤、臧淑华、丁峰</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95</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基于</w:t>
            </w:r>
            <w:r w:rsidRPr="00ED1BA7">
              <w:rPr>
                <w:rFonts w:ascii="仿宋_GB2312" w:eastAsia="仿宋_GB2312" w:hint="eastAsia"/>
                <w:kern w:val="0"/>
                <w:sz w:val="24"/>
              </w:rPr>
              <w:t>WIFI</w:t>
            </w:r>
            <w:r w:rsidRPr="00ED1BA7">
              <w:rPr>
                <w:rFonts w:ascii="仿宋_GB2312" w:eastAsia="仿宋_GB2312" w:hAnsi="宋体" w:cs="宋体" w:hint="eastAsia"/>
                <w:kern w:val="0"/>
                <w:sz w:val="24"/>
              </w:rPr>
              <w:t>的可航拍</w:t>
            </w:r>
            <w:proofErr w:type="gramStart"/>
            <w:r w:rsidRPr="00ED1BA7">
              <w:rPr>
                <w:rFonts w:ascii="仿宋_GB2312" w:eastAsia="仿宋_GB2312" w:hAnsi="宋体" w:cs="宋体" w:hint="eastAsia"/>
                <w:kern w:val="0"/>
                <w:sz w:val="24"/>
              </w:rPr>
              <w:t>防水四</w:t>
            </w:r>
            <w:proofErr w:type="gramEnd"/>
            <w:r w:rsidRPr="00ED1BA7">
              <w:rPr>
                <w:rFonts w:ascii="仿宋_GB2312" w:eastAsia="仿宋_GB2312" w:hAnsi="宋体" w:cs="宋体" w:hint="eastAsia"/>
                <w:kern w:val="0"/>
                <w:sz w:val="24"/>
              </w:rPr>
              <w:t>旋翼</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山东大学大学生创业大赛二等奖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相龙昊</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杨祥龙、马龙飞</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96</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智能停车管理系统</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山东大学创享山大</w:t>
            </w:r>
            <w:proofErr w:type="gramEnd"/>
            <w:r w:rsidRPr="00ED1BA7">
              <w:rPr>
                <w:rFonts w:ascii="仿宋_GB2312" w:eastAsia="仿宋_GB2312" w:hAnsi="宋体" w:cs="宋体" w:hint="eastAsia"/>
                <w:kern w:val="0"/>
                <w:sz w:val="24"/>
              </w:rPr>
              <w:t>创新汇之创意设计大赛一等奖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马艳</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尹贻生、殷锟、周旭龙</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97</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int="eastAsia"/>
                <w:kern w:val="0"/>
                <w:sz w:val="24"/>
              </w:rPr>
            </w:pPr>
            <w:r w:rsidRPr="00ED1BA7">
              <w:rPr>
                <w:rFonts w:ascii="仿宋_GB2312" w:eastAsia="仿宋_GB2312" w:hint="eastAsia"/>
                <w:kern w:val="0"/>
                <w:sz w:val="24"/>
              </w:rPr>
              <w:t>D&amp;G</w:t>
            </w:r>
            <w:r w:rsidRPr="00ED1BA7">
              <w:rPr>
                <w:rFonts w:ascii="仿宋_GB2312" w:eastAsia="仿宋_GB2312" w:hAnsi="宋体" w:hint="eastAsia"/>
                <w:kern w:val="0"/>
                <w:sz w:val="24"/>
              </w:rPr>
              <w:t>智能</w:t>
            </w:r>
            <w:proofErr w:type="gramStart"/>
            <w:r w:rsidRPr="00ED1BA7">
              <w:rPr>
                <w:rFonts w:ascii="仿宋_GB2312" w:eastAsia="仿宋_GB2312" w:hAnsi="宋体" w:hint="eastAsia"/>
                <w:kern w:val="0"/>
                <w:sz w:val="24"/>
              </w:rPr>
              <w:t>消毒鞋凳</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山东大学第七届大学生节能减排社会实践与科技竞赛二等奖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延鸣</w:t>
            </w:r>
            <w:proofErr w:type="gramEnd"/>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周瑶君、柳旭阳</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98</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一种基于厢式货车的自动卸载摆货装置</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山东大学第十一届机电产品创新设计竞赛二等奖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李伟涛</w:t>
            </w:r>
            <w:proofErr w:type="gramEnd"/>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牟际腾</w:t>
            </w:r>
            <w:proofErr w:type="gramEnd"/>
            <w:r w:rsidRPr="00ED1BA7">
              <w:rPr>
                <w:rFonts w:ascii="仿宋_GB2312" w:eastAsia="仿宋_GB2312" w:hAnsi="宋体" w:cs="宋体" w:hint="eastAsia"/>
                <w:kern w:val="0"/>
                <w:sz w:val="24"/>
              </w:rPr>
              <w:t>、黄鑫、李白泥、李冠群、薄亚楠</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99</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便携式全天候多功能充电设备</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山东大学第十一届机电产品创新设计竞赛三等奖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相龙昊</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徐迪、胡海涛、任卫浩、薄亚楠、</w:t>
            </w:r>
            <w:proofErr w:type="gramStart"/>
            <w:r w:rsidRPr="00ED1BA7">
              <w:rPr>
                <w:rFonts w:ascii="仿宋_GB2312" w:eastAsia="仿宋_GB2312" w:hAnsi="宋体" w:cs="宋体" w:hint="eastAsia"/>
                <w:kern w:val="0"/>
                <w:sz w:val="24"/>
              </w:rPr>
              <w:t>邹</w:t>
            </w:r>
            <w:proofErr w:type="gramEnd"/>
            <w:r w:rsidRPr="00ED1BA7">
              <w:rPr>
                <w:rFonts w:ascii="仿宋_GB2312" w:eastAsia="仿宋_GB2312" w:hAnsi="宋体" w:cs="宋体" w:hint="eastAsia"/>
                <w:kern w:val="0"/>
                <w:sz w:val="24"/>
              </w:rPr>
              <w:t>磊磊、鲁柱</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100</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网络式智能废品回收机</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山东大学创享山大</w:t>
            </w:r>
            <w:proofErr w:type="gramEnd"/>
            <w:r w:rsidRPr="00ED1BA7">
              <w:rPr>
                <w:rFonts w:ascii="仿宋_GB2312" w:eastAsia="仿宋_GB2312" w:hAnsi="宋体" w:cs="宋体" w:hint="eastAsia"/>
                <w:kern w:val="0"/>
                <w:sz w:val="24"/>
              </w:rPr>
              <w:t>创新汇之创意设计大赛二等奖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卞军辉</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韩要昌、王思彤</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101</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int="eastAsia"/>
                <w:kern w:val="0"/>
                <w:sz w:val="24"/>
              </w:rPr>
            </w:pPr>
            <w:r w:rsidRPr="00ED1BA7">
              <w:rPr>
                <w:rFonts w:ascii="仿宋_GB2312" w:eastAsia="仿宋_GB2312" w:hint="eastAsia"/>
                <w:kern w:val="0"/>
                <w:sz w:val="24"/>
              </w:rPr>
              <w:t>3D</w:t>
            </w:r>
            <w:r w:rsidRPr="00ED1BA7">
              <w:rPr>
                <w:rFonts w:ascii="仿宋_GB2312" w:eastAsia="仿宋_GB2312" w:hAnsi="宋体" w:hint="eastAsia"/>
                <w:kern w:val="0"/>
                <w:sz w:val="24"/>
              </w:rPr>
              <w:t>打印义齿</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山东大学创享山大</w:t>
            </w:r>
            <w:proofErr w:type="gramEnd"/>
            <w:r w:rsidRPr="00ED1BA7">
              <w:rPr>
                <w:rFonts w:ascii="仿宋_GB2312" w:eastAsia="仿宋_GB2312" w:hAnsi="宋体" w:cs="宋体" w:hint="eastAsia"/>
                <w:kern w:val="0"/>
                <w:sz w:val="24"/>
              </w:rPr>
              <w:t>创新汇之创意设计大赛三等奖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韩要昌</w:t>
            </w:r>
            <w:proofErr w:type="gramEnd"/>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卞军辉、梁雪、孙毅</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102</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智能硬币分拣包装一体机</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山东大学第十一届机电产品创新设计竞赛二等奖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张文龙</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杨坤、陈</w:t>
            </w:r>
            <w:proofErr w:type="gramStart"/>
            <w:r w:rsidRPr="00ED1BA7">
              <w:rPr>
                <w:rFonts w:ascii="仿宋_GB2312" w:eastAsia="仿宋_GB2312" w:hAnsi="宋体" w:cs="宋体" w:hint="eastAsia"/>
                <w:kern w:val="0"/>
                <w:sz w:val="24"/>
              </w:rPr>
              <w:t>嵛</w:t>
            </w:r>
            <w:proofErr w:type="gramEnd"/>
            <w:r w:rsidRPr="00ED1BA7">
              <w:rPr>
                <w:rFonts w:ascii="仿宋_GB2312" w:eastAsia="仿宋_GB2312" w:hAnsi="宋体" w:cs="宋体" w:hint="eastAsia"/>
                <w:kern w:val="0"/>
                <w:sz w:val="24"/>
              </w:rPr>
              <w:t>、侯旭阳、刘文强、王汉青、林洪振</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103</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自动擦车机器人</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山东大学第七届大学生节能减排社会实践与科技竞赛二等奖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戴朗</w:t>
            </w:r>
            <w:proofErr w:type="gramEnd"/>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殷靓、李璐瑶</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104</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艾</w:t>
            </w:r>
            <w:proofErr w:type="gramStart"/>
            <w:r w:rsidRPr="00ED1BA7">
              <w:rPr>
                <w:rFonts w:ascii="仿宋_GB2312" w:eastAsia="仿宋_GB2312" w:hAnsi="宋体" w:cs="宋体" w:hint="eastAsia"/>
                <w:kern w:val="0"/>
                <w:sz w:val="24"/>
              </w:rPr>
              <w:t>特</w:t>
            </w:r>
            <w:proofErr w:type="gramEnd"/>
            <w:r w:rsidRPr="00ED1BA7">
              <w:rPr>
                <w:rFonts w:ascii="仿宋_GB2312" w:eastAsia="仿宋_GB2312" w:hAnsi="宋体" w:cs="宋体" w:hint="eastAsia"/>
                <w:kern w:val="0"/>
                <w:sz w:val="24"/>
              </w:rPr>
              <w:t>米校园互帮平台</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山东大学创享山大</w:t>
            </w:r>
            <w:proofErr w:type="gramEnd"/>
            <w:r w:rsidRPr="00ED1BA7">
              <w:rPr>
                <w:rFonts w:ascii="仿宋_GB2312" w:eastAsia="仿宋_GB2312" w:hAnsi="宋体" w:cs="宋体" w:hint="eastAsia"/>
                <w:kern w:val="0"/>
                <w:sz w:val="24"/>
              </w:rPr>
              <w:t>创新汇之创意设计大赛三等奖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周旭龙</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孔天相</w:t>
            </w:r>
            <w:proofErr w:type="gramEnd"/>
            <w:r w:rsidRPr="00ED1BA7">
              <w:rPr>
                <w:rFonts w:ascii="仿宋_GB2312" w:eastAsia="仿宋_GB2312" w:hAnsi="宋体" w:cs="宋体" w:hint="eastAsia"/>
                <w:kern w:val="0"/>
                <w:sz w:val="24"/>
              </w:rPr>
              <w:t>、李金银、薛毅</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lastRenderedPageBreak/>
              <w:t>105</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基于可逆工程的粉笔再造黑板擦</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山东大学第七届大学生节能减排社会实践与科技竞赛一等奖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张艺馨</w:t>
            </w:r>
            <w:proofErr w:type="gramEnd"/>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顾晓怡、黄鑫</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106</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振翼式海流能发电装置</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山东大学第十一届机电产品创新设计竞赛二等奖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唐钧剑</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王伟正、刘亚龙、秦扬、潘家豪、于晓伟</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107</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基于超声波空化作用的餐具清洗设备</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山东大学第七届大学生节能减排社会实践与科技竞赛二等奖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徐大森</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牟际腾</w:t>
            </w:r>
            <w:proofErr w:type="gramEnd"/>
            <w:r w:rsidRPr="00ED1BA7">
              <w:rPr>
                <w:rFonts w:ascii="仿宋_GB2312" w:eastAsia="仿宋_GB2312" w:hAnsi="宋体" w:cs="宋体" w:hint="eastAsia"/>
                <w:kern w:val="0"/>
                <w:sz w:val="24"/>
              </w:rPr>
              <w:t>、李健</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108</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二行程主销式自行车驻车自动</w:t>
            </w:r>
            <w:proofErr w:type="gramStart"/>
            <w:r w:rsidRPr="00ED1BA7">
              <w:rPr>
                <w:rFonts w:ascii="仿宋_GB2312" w:eastAsia="仿宋_GB2312" w:hAnsi="宋体" w:cs="宋体" w:hint="eastAsia"/>
                <w:kern w:val="0"/>
                <w:sz w:val="24"/>
              </w:rPr>
              <w:t>碟刹锁</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山东大学第十一届机电产品创新设计竞赛三等奖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严维招</w:t>
            </w:r>
            <w:proofErr w:type="gramEnd"/>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李文</w:t>
            </w:r>
            <w:proofErr w:type="gramStart"/>
            <w:r w:rsidRPr="00ED1BA7">
              <w:rPr>
                <w:rFonts w:ascii="仿宋_GB2312" w:eastAsia="仿宋_GB2312" w:hAnsi="宋体" w:cs="宋体" w:hint="eastAsia"/>
                <w:kern w:val="0"/>
                <w:sz w:val="24"/>
              </w:rPr>
              <w:t>丕</w:t>
            </w:r>
            <w:proofErr w:type="gramEnd"/>
            <w:r w:rsidRPr="00ED1BA7">
              <w:rPr>
                <w:rFonts w:ascii="仿宋_GB2312" w:eastAsia="仿宋_GB2312" w:hAnsi="宋体" w:cs="宋体" w:hint="eastAsia"/>
                <w:kern w:val="0"/>
                <w:sz w:val="24"/>
              </w:rPr>
              <w:t>、孙兴涛、周培法、麦景达、刘岳侠、孙合宾</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109</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带有能量回收装置的磁流变</w:t>
            </w:r>
            <w:proofErr w:type="gramStart"/>
            <w:r w:rsidRPr="00ED1BA7">
              <w:rPr>
                <w:rFonts w:ascii="仿宋_GB2312" w:eastAsia="仿宋_GB2312" w:hAnsi="宋体" w:cs="宋体" w:hint="eastAsia"/>
                <w:kern w:val="0"/>
                <w:sz w:val="24"/>
              </w:rPr>
              <w:t>液汽车半</w:t>
            </w:r>
            <w:proofErr w:type="gramEnd"/>
            <w:r w:rsidRPr="00ED1BA7">
              <w:rPr>
                <w:rFonts w:ascii="仿宋_GB2312" w:eastAsia="仿宋_GB2312" w:hAnsi="宋体" w:cs="宋体" w:hint="eastAsia"/>
                <w:kern w:val="0"/>
                <w:sz w:val="24"/>
              </w:rPr>
              <w:t>主动式减震器</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山东大学第十一届机电产品创新设计竞赛一等奖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栾广昌</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王凯、黄鑫、陈志杰、何肖、王鑫、张翼之</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110</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醉酒驾驶制动系统</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山东大学第十一届机电产品创新设计竞赛二等奖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陈志杰</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王明祥、王凯、花正欣、张春婷、安浩、邢璐</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111</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具有再生制动功能的电动自行车</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山东大学第七届大学生节能减排社会实践与科技竞赛一等奖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陈志杰</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王明祥、徐彬</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112</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钱币的分类、筛检、整理机械装置</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山东大学第十一届机电产品创新设计竞赛三等奖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孙兴涛</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严维招、周培法、麦景达、黄宇</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113</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多功能学生桌</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山东大学创享山大</w:t>
            </w:r>
            <w:proofErr w:type="gramEnd"/>
            <w:r w:rsidRPr="00ED1BA7">
              <w:rPr>
                <w:rFonts w:ascii="仿宋_GB2312" w:eastAsia="仿宋_GB2312" w:hAnsi="宋体" w:cs="宋体" w:hint="eastAsia"/>
                <w:kern w:val="0"/>
                <w:sz w:val="24"/>
              </w:rPr>
              <w:t>创新汇之创意设计大赛三等奖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孙合宾</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李祥庆、桑志国</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114</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公交车智能发电系统</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山东大学第七届大学生节能减排社会实践与科技竞赛一等奖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孙合宾</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李文</w:t>
            </w:r>
            <w:proofErr w:type="gramStart"/>
            <w:r w:rsidRPr="00ED1BA7">
              <w:rPr>
                <w:rFonts w:ascii="仿宋_GB2312" w:eastAsia="仿宋_GB2312" w:hAnsi="宋体" w:cs="宋体" w:hint="eastAsia"/>
                <w:kern w:val="0"/>
                <w:sz w:val="24"/>
              </w:rPr>
              <w:t>丕</w:t>
            </w:r>
            <w:proofErr w:type="gramEnd"/>
            <w:r w:rsidRPr="00ED1BA7">
              <w:rPr>
                <w:rFonts w:ascii="仿宋_GB2312" w:eastAsia="仿宋_GB2312" w:hAnsi="宋体" w:cs="宋体" w:hint="eastAsia"/>
                <w:kern w:val="0"/>
                <w:sz w:val="24"/>
              </w:rPr>
              <w:t>、严维招</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115</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基于无线网络控制及单片机的节能搬运小车</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山东大学第七届大学生节能减排社会实践与科技竞赛一等奖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王馨怡</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杨炳鑫、李梦真</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116</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多功能脚踏式环保料理机</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山东大学第七届大学生节能减排社会实践与科技竞赛一等奖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陈露萌</w:t>
            </w:r>
            <w:proofErr w:type="gramEnd"/>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蒋晓婷、赵林芳</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117</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智能拾取焚烧粪便体化装置</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山东大学第七届大学生节能减排社会实践与科技竞赛一等奖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顾晓怡</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张琳、陈露萌</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118</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分段加热式节能热水器</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山东大学第七届大学生节能减排社会实践与科技竞赛三等奖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李钦彪</w:t>
            </w:r>
            <w:proofErr w:type="gramEnd"/>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张凤娇、苏文豪</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119</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路灯亮度自动调节节能系统</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山东大学第七届大学生节能减排社会实践</w:t>
            </w:r>
            <w:r w:rsidRPr="00ED1BA7">
              <w:rPr>
                <w:rFonts w:ascii="仿宋_GB2312" w:eastAsia="仿宋_GB2312" w:hAnsi="宋体" w:cs="宋体" w:hint="eastAsia"/>
                <w:kern w:val="0"/>
                <w:sz w:val="24"/>
              </w:rPr>
              <w:lastRenderedPageBreak/>
              <w:t>与科技竞赛三等奖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lastRenderedPageBreak/>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刘昊</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孙兴涛、吴琼</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lastRenderedPageBreak/>
              <w:t>120</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智能语音导盲手杖</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山东大学第十一届机电产品创新设计竞赛一等奖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黄文韬</w:t>
            </w:r>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刘鑫、丁鲁琦、万超、龙贵民、刘敬一、罗传琛</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121</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新型扇翼飞行器</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山东大学大学生创新创业大赛一等奖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张东</w:t>
            </w:r>
            <w:proofErr w:type="gramStart"/>
            <w:r w:rsidRPr="00ED1BA7">
              <w:rPr>
                <w:rFonts w:ascii="仿宋_GB2312" w:eastAsia="仿宋_GB2312" w:hAnsi="宋体" w:cs="宋体" w:hint="eastAsia"/>
                <w:kern w:val="0"/>
                <w:sz w:val="24"/>
              </w:rPr>
              <w:t>东</w:t>
            </w:r>
            <w:proofErr w:type="gramEnd"/>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 xml:space="preserve">李金银 周旭龙 </w:t>
            </w:r>
            <w:proofErr w:type="gramStart"/>
            <w:r w:rsidRPr="00ED1BA7">
              <w:rPr>
                <w:rFonts w:ascii="仿宋_GB2312" w:eastAsia="仿宋_GB2312" w:hAnsi="宋体" w:cs="宋体" w:hint="eastAsia"/>
                <w:kern w:val="0"/>
                <w:sz w:val="24"/>
              </w:rPr>
              <w:t>孔天相</w:t>
            </w:r>
            <w:proofErr w:type="gramEnd"/>
            <w:r w:rsidRPr="00ED1BA7">
              <w:rPr>
                <w:rFonts w:ascii="仿宋_GB2312" w:eastAsia="仿宋_GB2312" w:hAnsi="宋体" w:cs="宋体" w:hint="eastAsia"/>
                <w:kern w:val="0"/>
                <w:sz w:val="24"/>
              </w:rPr>
              <w:t xml:space="preserve"> 尹贻生</w:t>
            </w:r>
          </w:p>
        </w:tc>
      </w:tr>
      <w:tr w:rsidR="0011138A" w:rsidRPr="00ED1BA7" w:rsidTr="0011138A">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122</w:t>
            </w:r>
          </w:p>
        </w:tc>
        <w:tc>
          <w:tcPr>
            <w:tcW w:w="2268"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智慧感知停车管理系统</w:t>
            </w:r>
          </w:p>
        </w:tc>
        <w:tc>
          <w:tcPr>
            <w:tcW w:w="2410"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山东大学大学生创新创业大赛一等奖</w:t>
            </w:r>
          </w:p>
        </w:tc>
        <w:tc>
          <w:tcPr>
            <w:tcW w:w="992"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张东</w:t>
            </w:r>
            <w:proofErr w:type="gramStart"/>
            <w:r w:rsidRPr="00ED1BA7">
              <w:rPr>
                <w:rFonts w:ascii="仿宋_GB2312" w:eastAsia="仿宋_GB2312" w:hAnsi="宋体" w:cs="宋体" w:hint="eastAsia"/>
                <w:kern w:val="0"/>
                <w:sz w:val="24"/>
              </w:rPr>
              <w:t>东</w:t>
            </w:r>
            <w:proofErr w:type="gramEnd"/>
          </w:p>
        </w:tc>
        <w:tc>
          <w:tcPr>
            <w:tcW w:w="2156" w:type="dxa"/>
            <w:tcBorders>
              <w:top w:val="nil"/>
              <w:left w:val="nil"/>
              <w:bottom w:val="single" w:sz="4" w:space="0" w:color="auto"/>
              <w:right w:val="single" w:sz="4" w:space="0" w:color="auto"/>
            </w:tcBorders>
            <w:shd w:val="clear" w:color="auto" w:fill="auto"/>
            <w:vAlign w:val="center"/>
            <w:hideMark/>
          </w:tcPr>
          <w:p w:rsidR="0011138A" w:rsidRPr="00ED1BA7" w:rsidRDefault="0011138A" w:rsidP="0011138A">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李金银 周旭龙 马艳 尹贻生</w:t>
            </w:r>
          </w:p>
        </w:tc>
      </w:tr>
    </w:tbl>
    <w:p w:rsidR="0011138A" w:rsidRPr="00ED1BA7" w:rsidRDefault="0011138A" w:rsidP="00ED1BA7">
      <w:pPr>
        <w:adjustRightInd w:val="0"/>
        <w:snapToGrid w:val="0"/>
        <w:spacing w:before="100" w:beforeAutospacing="1" w:after="100" w:afterAutospacing="1"/>
        <w:ind w:firstLineChars="200" w:firstLine="500"/>
        <w:rPr>
          <w:rStyle w:val="a5"/>
          <w:rFonts w:ascii="仿宋_GB2312" w:eastAsia="仿宋_GB2312" w:hint="eastAsia"/>
          <w:b w:val="0"/>
          <w:color w:val="auto"/>
          <w:sz w:val="24"/>
        </w:rPr>
      </w:pPr>
    </w:p>
    <w:p w:rsidR="0011138A" w:rsidRPr="00ED1BA7" w:rsidRDefault="0011138A" w:rsidP="00ED1BA7">
      <w:pPr>
        <w:adjustRightInd w:val="0"/>
        <w:snapToGrid w:val="0"/>
        <w:spacing w:before="100" w:beforeAutospacing="1" w:after="100" w:afterAutospacing="1"/>
        <w:ind w:firstLineChars="200" w:firstLine="660"/>
        <w:rPr>
          <w:rStyle w:val="a5"/>
          <w:rFonts w:ascii="仿宋_GB2312" w:eastAsia="仿宋_GB2312" w:hint="eastAsia"/>
          <w:b w:val="0"/>
          <w:color w:val="auto"/>
          <w:sz w:val="32"/>
          <w:szCs w:val="32"/>
        </w:rPr>
      </w:pPr>
    </w:p>
    <w:p w:rsidR="00504449" w:rsidRPr="00ED1BA7" w:rsidRDefault="00504449" w:rsidP="00ED1BA7">
      <w:pPr>
        <w:adjustRightInd w:val="0"/>
        <w:snapToGrid w:val="0"/>
        <w:spacing w:before="100" w:beforeAutospacing="1" w:after="100" w:afterAutospacing="1"/>
        <w:ind w:firstLineChars="200" w:firstLine="660"/>
        <w:rPr>
          <w:rStyle w:val="a5"/>
          <w:rFonts w:ascii="仿宋_GB2312" w:eastAsia="仿宋_GB2312" w:hint="eastAsia"/>
          <w:b w:val="0"/>
          <w:color w:val="auto"/>
          <w:sz w:val="32"/>
          <w:szCs w:val="32"/>
        </w:rPr>
      </w:pPr>
    </w:p>
    <w:p w:rsidR="00504449" w:rsidRPr="00ED1BA7" w:rsidRDefault="00504449" w:rsidP="00ED1BA7">
      <w:pPr>
        <w:adjustRightInd w:val="0"/>
        <w:snapToGrid w:val="0"/>
        <w:spacing w:before="100" w:beforeAutospacing="1" w:after="100" w:afterAutospacing="1"/>
        <w:ind w:firstLineChars="200" w:firstLine="660"/>
        <w:rPr>
          <w:rStyle w:val="a5"/>
          <w:rFonts w:ascii="仿宋_GB2312" w:eastAsia="仿宋_GB2312" w:hint="eastAsia"/>
          <w:b w:val="0"/>
          <w:color w:val="auto"/>
          <w:sz w:val="32"/>
          <w:szCs w:val="32"/>
        </w:rPr>
      </w:pPr>
      <w:r w:rsidRPr="00ED1BA7">
        <w:rPr>
          <w:rStyle w:val="a5"/>
          <w:rFonts w:ascii="仿宋_GB2312" w:eastAsia="仿宋_GB2312" w:hint="eastAsia"/>
          <w:b w:val="0"/>
          <w:color w:val="auto"/>
          <w:sz w:val="32"/>
          <w:szCs w:val="32"/>
        </w:rPr>
        <w:t>创业比赛所获的主要奖励：</w:t>
      </w:r>
    </w:p>
    <w:tbl>
      <w:tblPr>
        <w:tblW w:w="9935" w:type="dxa"/>
        <w:tblInd w:w="96" w:type="dxa"/>
        <w:tblLook w:val="04A0" w:firstRow="1" w:lastRow="0" w:firstColumn="1" w:lastColumn="0" w:noHBand="0" w:noVBand="1"/>
      </w:tblPr>
      <w:tblGrid>
        <w:gridCol w:w="700"/>
        <w:gridCol w:w="2289"/>
        <w:gridCol w:w="2693"/>
        <w:gridCol w:w="993"/>
        <w:gridCol w:w="1134"/>
        <w:gridCol w:w="2126"/>
      </w:tblGrid>
      <w:tr w:rsidR="00504449" w:rsidRPr="00ED1BA7" w:rsidTr="00504449">
        <w:trPr>
          <w:trHeight w:val="48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序号</w:t>
            </w:r>
          </w:p>
        </w:tc>
        <w:tc>
          <w:tcPr>
            <w:tcW w:w="2289" w:type="dxa"/>
            <w:tcBorders>
              <w:top w:val="single" w:sz="4" w:space="0" w:color="auto"/>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项目名称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所获奖项</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级别</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队长</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队员</w:t>
            </w:r>
          </w:p>
        </w:tc>
      </w:tr>
      <w:tr w:rsidR="00504449" w:rsidRPr="00ED1BA7" w:rsidTr="00504449">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w:t>
            </w:r>
          </w:p>
        </w:tc>
        <w:tc>
          <w:tcPr>
            <w:tcW w:w="2289"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山东智舒医疗科技有限公司</w:t>
            </w:r>
          </w:p>
        </w:tc>
        <w:tc>
          <w:tcPr>
            <w:tcW w:w="26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创青春全国大学生创新创业大赛银奖</w:t>
            </w:r>
          </w:p>
        </w:tc>
        <w:tc>
          <w:tcPr>
            <w:tcW w:w="9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国家级</w:t>
            </w:r>
          </w:p>
        </w:tc>
        <w:tc>
          <w:tcPr>
            <w:tcW w:w="1134"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黄苏婉</w:t>
            </w:r>
          </w:p>
        </w:tc>
        <w:tc>
          <w:tcPr>
            <w:tcW w:w="2126"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秦媛 李翔蕊 李春雨 段宏达 黄中意 李春雨</w:t>
            </w:r>
          </w:p>
        </w:tc>
      </w:tr>
      <w:tr w:rsidR="00504449" w:rsidRPr="00ED1BA7" w:rsidTr="00504449">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2</w:t>
            </w:r>
          </w:p>
        </w:tc>
        <w:tc>
          <w:tcPr>
            <w:tcW w:w="2289"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山东智舒医疗科技有限公司</w:t>
            </w:r>
          </w:p>
        </w:tc>
        <w:tc>
          <w:tcPr>
            <w:tcW w:w="26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互联网+全国大学生创新创业大赛银奖</w:t>
            </w:r>
          </w:p>
        </w:tc>
        <w:tc>
          <w:tcPr>
            <w:tcW w:w="9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国家级</w:t>
            </w:r>
          </w:p>
        </w:tc>
        <w:tc>
          <w:tcPr>
            <w:tcW w:w="1134"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黄苏婉</w:t>
            </w:r>
          </w:p>
        </w:tc>
        <w:tc>
          <w:tcPr>
            <w:tcW w:w="2126"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 xml:space="preserve">秦媛 李翔蕊 李春雨 段宏达 黄中意 李春雨 </w:t>
            </w:r>
            <w:proofErr w:type="gramStart"/>
            <w:r w:rsidRPr="00ED1BA7">
              <w:rPr>
                <w:rFonts w:ascii="仿宋_GB2312" w:eastAsia="仿宋_GB2312" w:hAnsi="宋体" w:cs="宋体" w:hint="eastAsia"/>
                <w:kern w:val="0"/>
                <w:sz w:val="24"/>
              </w:rPr>
              <w:t>张晋群</w:t>
            </w:r>
            <w:proofErr w:type="gramEnd"/>
          </w:p>
        </w:tc>
      </w:tr>
      <w:tr w:rsidR="00504449" w:rsidRPr="00ED1BA7" w:rsidTr="00504449">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3</w:t>
            </w:r>
          </w:p>
        </w:tc>
        <w:tc>
          <w:tcPr>
            <w:tcW w:w="2289"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山东泊泊有限公司商业计划书</w:t>
            </w:r>
          </w:p>
        </w:tc>
        <w:tc>
          <w:tcPr>
            <w:tcW w:w="26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齐鲁创业大赛三等奖</w:t>
            </w:r>
          </w:p>
        </w:tc>
        <w:tc>
          <w:tcPr>
            <w:tcW w:w="9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洪颖</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段宏达，李炳豪，苏治国，陈</w:t>
            </w:r>
            <w:proofErr w:type="gramStart"/>
            <w:r w:rsidRPr="00ED1BA7">
              <w:rPr>
                <w:rFonts w:ascii="仿宋_GB2312" w:eastAsia="仿宋_GB2312" w:hAnsi="宋体" w:cs="宋体" w:hint="eastAsia"/>
                <w:kern w:val="0"/>
                <w:sz w:val="24"/>
              </w:rPr>
              <w:t>嵛</w:t>
            </w:r>
            <w:proofErr w:type="gramEnd"/>
            <w:r w:rsidRPr="00ED1BA7">
              <w:rPr>
                <w:rFonts w:ascii="仿宋_GB2312" w:eastAsia="仿宋_GB2312" w:hAnsi="宋体" w:cs="宋体" w:hint="eastAsia"/>
                <w:kern w:val="0"/>
                <w:sz w:val="24"/>
              </w:rPr>
              <w:t>，王馨怡，江超，纪冒丞，汪婷</w:t>
            </w:r>
          </w:p>
        </w:tc>
      </w:tr>
      <w:tr w:rsidR="00504449" w:rsidRPr="00ED1BA7" w:rsidTr="00504449">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4</w:t>
            </w:r>
          </w:p>
        </w:tc>
        <w:tc>
          <w:tcPr>
            <w:tcW w:w="2289"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山东净世界科技公司</w:t>
            </w:r>
          </w:p>
        </w:tc>
        <w:tc>
          <w:tcPr>
            <w:tcW w:w="26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 xml:space="preserve">齐鲁创业大赛省级三等奖  </w:t>
            </w:r>
          </w:p>
        </w:tc>
        <w:tc>
          <w:tcPr>
            <w:tcW w:w="9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徐怀安</w:t>
            </w:r>
          </w:p>
        </w:tc>
        <w:tc>
          <w:tcPr>
            <w:tcW w:w="2126"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 xml:space="preserve">尹晓毅  裴祖臻 张文泽  戚绪梦  安浩  </w:t>
            </w:r>
            <w:proofErr w:type="gramStart"/>
            <w:r w:rsidRPr="00ED1BA7">
              <w:rPr>
                <w:rFonts w:ascii="仿宋_GB2312" w:eastAsia="仿宋_GB2312" w:hAnsi="宋体" w:cs="宋体" w:hint="eastAsia"/>
                <w:kern w:val="0"/>
                <w:sz w:val="24"/>
              </w:rPr>
              <w:t>姜学智</w:t>
            </w:r>
            <w:proofErr w:type="gramEnd"/>
            <w:r w:rsidRPr="00ED1BA7">
              <w:rPr>
                <w:rFonts w:ascii="仿宋_GB2312" w:eastAsia="仿宋_GB2312" w:hAnsi="宋体" w:cs="宋体" w:hint="eastAsia"/>
                <w:kern w:val="0"/>
                <w:sz w:val="24"/>
              </w:rPr>
              <w:t xml:space="preserve">    </w:t>
            </w:r>
          </w:p>
        </w:tc>
      </w:tr>
      <w:tr w:rsidR="00504449" w:rsidRPr="00ED1BA7" w:rsidTr="00504449">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5</w:t>
            </w:r>
          </w:p>
        </w:tc>
        <w:tc>
          <w:tcPr>
            <w:tcW w:w="2289"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喜雨科技责任有限公司团队</w:t>
            </w:r>
          </w:p>
        </w:tc>
        <w:tc>
          <w:tcPr>
            <w:tcW w:w="26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山东省齐鲁创业大赛二等奖</w:t>
            </w:r>
          </w:p>
        </w:tc>
        <w:tc>
          <w:tcPr>
            <w:tcW w:w="9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柳越</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丁宁  高庆华 谭淑方 邢勤政 张路 汪婷 江超</w:t>
            </w:r>
          </w:p>
        </w:tc>
      </w:tr>
      <w:tr w:rsidR="00504449" w:rsidRPr="00ED1BA7" w:rsidTr="00504449">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lastRenderedPageBreak/>
              <w:t>6</w:t>
            </w:r>
          </w:p>
        </w:tc>
        <w:tc>
          <w:tcPr>
            <w:tcW w:w="2289"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Living Rain</w:t>
            </w:r>
            <w:proofErr w:type="gramStart"/>
            <w:r w:rsidRPr="00ED1BA7">
              <w:rPr>
                <w:rFonts w:ascii="仿宋_GB2312" w:eastAsia="仿宋_GB2312" w:hAnsi="宋体" w:cs="宋体" w:hint="eastAsia"/>
                <w:kern w:val="0"/>
                <w:sz w:val="24"/>
              </w:rPr>
              <w:t>”</w:t>
            </w:r>
            <w:proofErr w:type="gramEnd"/>
            <w:r w:rsidRPr="00ED1BA7">
              <w:rPr>
                <w:rFonts w:ascii="仿宋_GB2312" w:eastAsia="仿宋_GB2312" w:hAnsi="宋体" w:cs="宋体" w:hint="eastAsia"/>
                <w:kern w:val="0"/>
                <w:sz w:val="24"/>
              </w:rPr>
              <w:t>科技创新创业团队</w:t>
            </w:r>
          </w:p>
        </w:tc>
        <w:tc>
          <w:tcPr>
            <w:tcW w:w="26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山东省齐鲁创业大赛三等奖</w:t>
            </w:r>
          </w:p>
        </w:tc>
        <w:tc>
          <w:tcPr>
            <w:tcW w:w="9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丁宁</w:t>
            </w:r>
          </w:p>
        </w:tc>
        <w:tc>
          <w:tcPr>
            <w:tcW w:w="2126"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高庆华、田雨、谭淑方、仇丽茹、冯立莉、王世卓、王聪、柳越、姜学智</w:t>
            </w:r>
          </w:p>
        </w:tc>
      </w:tr>
      <w:tr w:rsidR="00504449" w:rsidRPr="00ED1BA7" w:rsidTr="00504449">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7</w:t>
            </w:r>
          </w:p>
        </w:tc>
        <w:tc>
          <w:tcPr>
            <w:tcW w:w="2289"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基于物联网与数学建模分析的城市排水管网监测预警系统</w:t>
            </w:r>
          </w:p>
        </w:tc>
        <w:tc>
          <w:tcPr>
            <w:tcW w:w="26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齐鲁创业大赛一等奖</w:t>
            </w:r>
          </w:p>
        </w:tc>
        <w:tc>
          <w:tcPr>
            <w:tcW w:w="9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符瑞</w:t>
            </w:r>
          </w:p>
        </w:tc>
        <w:tc>
          <w:tcPr>
            <w:tcW w:w="2126"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张颖、杨彩妮、贺闻涛、于小洛、范夕龙、徐竹林、张倚铭、王溢凡、侯奕宣</w:t>
            </w:r>
          </w:p>
        </w:tc>
      </w:tr>
      <w:tr w:rsidR="00504449" w:rsidRPr="00ED1BA7" w:rsidTr="00504449">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8</w:t>
            </w:r>
          </w:p>
        </w:tc>
        <w:tc>
          <w:tcPr>
            <w:tcW w:w="2289"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优逸环能科技</w:t>
            </w:r>
            <w:proofErr w:type="gramEnd"/>
            <w:r w:rsidRPr="00ED1BA7">
              <w:rPr>
                <w:rFonts w:ascii="仿宋_GB2312" w:eastAsia="仿宋_GB2312" w:hAnsi="宋体" w:cs="宋体" w:hint="eastAsia"/>
                <w:kern w:val="0"/>
                <w:sz w:val="24"/>
              </w:rPr>
              <w:t>有限公司创业计划书</w:t>
            </w:r>
          </w:p>
        </w:tc>
        <w:tc>
          <w:tcPr>
            <w:tcW w:w="26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第六届齐鲁大学</w:t>
            </w:r>
            <w:proofErr w:type="gramStart"/>
            <w:r w:rsidRPr="00ED1BA7">
              <w:rPr>
                <w:rFonts w:ascii="仿宋_GB2312" w:eastAsia="仿宋_GB2312" w:hAnsi="宋体" w:cs="宋体" w:hint="eastAsia"/>
                <w:kern w:val="0"/>
                <w:sz w:val="24"/>
              </w:rPr>
              <w:t>生创业</w:t>
            </w:r>
            <w:proofErr w:type="gramEnd"/>
            <w:r w:rsidRPr="00ED1BA7">
              <w:rPr>
                <w:rFonts w:ascii="仿宋_GB2312" w:eastAsia="仿宋_GB2312" w:hAnsi="宋体" w:cs="宋体" w:hint="eastAsia"/>
                <w:kern w:val="0"/>
                <w:sz w:val="24"/>
              </w:rPr>
              <w:t>计划竞赛二等奖</w:t>
            </w:r>
          </w:p>
        </w:tc>
        <w:tc>
          <w:tcPr>
            <w:tcW w:w="9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刘涛</w:t>
            </w:r>
          </w:p>
        </w:tc>
        <w:tc>
          <w:tcPr>
            <w:tcW w:w="2126"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高河山、余映璇、马绪莹、张月娇、王萌、王灿、顾杏</w:t>
            </w:r>
          </w:p>
        </w:tc>
      </w:tr>
      <w:tr w:rsidR="00504449" w:rsidRPr="00ED1BA7" w:rsidTr="00504449">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9</w:t>
            </w:r>
          </w:p>
        </w:tc>
        <w:tc>
          <w:tcPr>
            <w:tcW w:w="2289"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普康生物有限责任公司</w:t>
            </w:r>
          </w:p>
        </w:tc>
        <w:tc>
          <w:tcPr>
            <w:tcW w:w="26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第六届齐鲁大学</w:t>
            </w:r>
            <w:proofErr w:type="gramStart"/>
            <w:r w:rsidRPr="00ED1BA7">
              <w:rPr>
                <w:rFonts w:ascii="仿宋_GB2312" w:eastAsia="仿宋_GB2312" w:hAnsi="宋体" w:cs="宋体" w:hint="eastAsia"/>
                <w:kern w:val="0"/>
                <w:sz w:val="24"/>
              </w:rPr>
              <w:t>生创业</w:t>
            </w:r>
            <w:proofErr w:type="gramEnd"/>
            <w:r w:rsidRPr="00ED1BA7">
              <w:rPr>
                <w:rFonts w:ascii="仿宋_GB2312" w:eastAsia="仿宋_GB2312" w:hAnsi="宋体" w:cs="宋体" w:hint="eastAsia"/>
                <w:kern w:val="0"/>
                <w:sz w:val="24"/>
              </w:rPr>
              <w:t>计划竞赛三等奖</w:t>
            </w:r>
          </w:p>
        </w:tc>
        <w:tc>
          <w:tcPr>
            <w:tcW w:w="9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唐钧剑</w:t>
            </w:r>
          </w:p>
        </w:tc>
        <w:tc>
          <w:tcPr>
            <w:tcW w:w="2126"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王伟正、刘亚龙、宋妍、安浩、秦子杰、赵路、陈志、张雅坤、高庆华</w:t>
            </w:r>
          </w:p>
        </w:tc>
      </w:tr>
      <w:tr w:rsidR="00504449" w:rsidRPr="00ED1BA7" w:rsidTr="00504449">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10</w:t>
            </w:r>
          </w:p>
        </w:tc>
        <w:tc>
          <w:tcPr>
            <w:tcW w:w="2289"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超</w:t>
            </w:r>
            <w:proofErr w:type="gramStart"/>
            <w:r w:rsidRPr="00ED1BA7">
              <w:rPr>
                <w:rFonts w:ascii="仿宋_GB2312" w:eastAsia="仿宋_GB2312" w:hAnsi="宋体" w:cs="宋体" w:hint="eastAsia"/>
                <w:kern w:val="0"/>
                <w:sz w:val="24"/>
              </w:rPr>
              <w:t>能科研</w:t>
            </w:r>
            <w:proofErr w:type="gramEnd"/>
            <w:r w:rsidRPr="00ED1BA7">
              <w:rPr>
                <w:rFonts w:ascii="仿宋_GB2312" w:eastAsia="仿宋_GB2312" w:hAnsi="宋体" w:cs="宋体" w:hint="eastAsia"/>
                <w:kern w:val="0"/>
                <w:sz w:val="24"/>
              </w:rPr>
              <w:t>有限责任公司</w:t>
            </w:r>
          </w:p>
        </w:tc>
        <w:tc>
          <w:tcPr>
            <w:tcW w:w="26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第六届齐鲁大学</w:t>
            </w:r>
            <w:proofErr w:type="gramStart"/>
            <w:r w:rsidRPr="00ED1BA7">
              <w:rPr>
                <w:rFonts w:ascii="仿宋_GB2312" w:eastAsia="仿宋_GB2312" w:hAnsi="宋体" w:cs="宋体" w:hint="eastAsia"/>
                <w:kern w:val="0"/>
                <w:sz w:val="24"/>
              </w:rPr>
              <w:t>生创业</w:t>
            </w:r>
            <w:proofErr w:type="gramEnd"/>
            <w:r w:rsidRPr="00ED1BA7">
              <w:rPr>
                <w:rFonts w:ascii="仿宋_GB2312" w:eastAsia="仿宋_GB2312" w:hAnsi="宋体" w:cs="宋体" w:hint="eastAsia"/>
                <w:kern w:val="0"/>
                <w:sz w:val="24"/>
              </w:rPr>
              <w:t>计划竞赛一等奖</w:t>
            </w:r>
          </w:p>
        </w:tc>
        <w:tc>
          <w:tcPr>
            <w:tcW w:w="9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殷子炫</w:t>
            </w:r>
          </w:p>
        </w:tc>
        <w:tc>
          <w:tcPr>
            <w:tcW w:w="2126"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王妍涵、王莹、刘燕然、徐康捷、李慧敏、万康、王伟正、郭一豪、孙涛</w:t>
            </w:r>
          </w:p>
        </w:tc>
      </w:tr>
      <w:tr w:rsidR="00504449" w:rsidRPr="00ED1BA7" w:rsidTr="00504449">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11</w:t>
            </w:r>
          </w:p>
        </w:tc>
        <w:tc>
          <w:tcPr>
            <w:tcW w:w="2289"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济南工拓</w:t>
            </w:r>
            <w:proofErr w:type="gramEnd"/>
            <w:r w:rsidRPr="00ED1BA7">
              <w:rPr>
                <w:rFonts w:ascii="仿宋_GB2312" w:eastAsia="仿宋_GB2312" w:hAnsi="宋体" w:cs="宋体" w:hint="eastAsia"/>
                <w:kern w:val="0"/>
                <w:sz w:val="24"/>
              </w:rPr>
              <w:t>机电设备有限公司</w:t>
            </w:r>
          </w:p>
        </w:tc>
        <w:tc>
          <w:tcPr>
            <w:tcW w:w="26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第六届齐鲁大学</w:t>
            </w:r>
            <w:proofErr w:type="gramStart"/>
            <w:r w:rsidRPr="00ED1BA7">
              <w:rPr>
                <w:rFonts w:ascii="仿宋_GB2312" w:eastAsia="仿宋_GB2312" w:hAnsi="宋体" w:cs="宋体" w:hint="eastAsia"/>
                <w:kern w:val="0"/>
                <w:sz w:val="24"/>
              </w:rPr>
              <w:t>生创业</w:t>
            </w:r>
            <w:proofErr w:type="gramEnd"/>
            <w:r w:rsidRPr="00ED1BA7">
              <w:rPr>
                <w:rFonts w:ascii="仿宋_GB2312" w:eastAsia="仿宋_GB2312" w:hAnsi="宋体" w:cs="宋体" w:hint="eastAsia"/>
                <w:kern w:val="0"/>
                <w:sz w:val="24"/>
              </w:rPr>
              <w:t>计划竞赛一等奖</w:t>
            </w:r>
          </w:p>
        </w:tc>
        <w:tc>
          <w:tcPr>
            <w:tcW w:w="9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殷锟</w:t>
            </w:r>
          </w:p>
        </w:tc>
        <w:tc>
          <w:tcPr>
            <w:tcW w:w="2126"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闫语珂、张桂义、张琳、陈露萌、陈</w:t>
            </w:r>
            <w:proofErr w:type="gramStart"/>
            <w:r w:rsidRPr="00ED1BA7">
              <w:rPr>
                <w:rFonts w:ascii="仿宋_GB2312" w:eastAsia="仿宋_GB2312" w:hAnsi="宋体" w:cs="宋体" w:hint="eastAsia"/>
                <w:kern w:val="0"/>
                <w:sz w:val="24"/>
              </w:rPr>
              <w:t>嵛</w:t>
            </w:r>
            <w:proofErr w:type="gramEnd"/>
          </w:p>
        </w:tc>
      </w:tr>
      <w:tr w:rsidR="00504449" w:rsidRPr="00ED1BA7" w:rsidTr="00504449">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12</w:t>
            </w:r>
          </w:p>
        </w:tc>
        <w:tc>
          <w:tcPr>
            <w:tcW w:w="2289"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红</w:t>
            </w:r>
            <w:proofErr w:type="gramStart"/>
            <w:r w:rsidRPr="00ED1BA7">
              <w:rPr>
                <w:rFonts w:ascii="仿宋_GB2312" w:eastAsia="仿宋_GB2312" w:hAnsi="宋体" w:cs="宋体" w:hint="eastAsia"/>
                <w:kern w:val="0"/>
                <w:sz w:val="24"/>
              </w:rPr>
              <w:t>象</w:t>
            </w:r>
            <w:proofErr w:type="gramEnd"/>
            <w:r w:rsidRPr="00ED1BA7">
              <w:rPr>
                <w:rFonts w:ascii="仿宋_GB2312" w:eastAsia="仿宋_GB2312" w:hAnsi="宋体" w:cs="宋体" w:hint="eastAsia"/>
                <w:kern w:val="0"/>
                <w:sz w:val="24"/>
              </w:rPr>
              <w:t>工业设计有限公司商业计划书</w:t>
            </w:r>
          </w:p>
        </w:tc>
        <w:tc>
          <w:tcPr>
            <w:tcW w:w="26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第六届齐鲁大学</w:t>
            </w:r>
            <w:proofErr w:type="gramStart"/>
            <w:r w:rsidRPr="00ED1BA7">
              <w:rPr>
                <w:rFonts w:ascii="仿宋_GB2312" w:eastAsia="仿宋_GB2312" w:hAnsi="宋体" w:cs="宋体" w:hint="eastAsia"/>
                <w:kern w:val="0"/>
                <w:sz w:val="24"/>
              </w:rPr>
              <w:t>生创业</w:t>
            </w:r>
            <w:proofErr w:type="gramEnd"/>
            <w:r w:rsidRPr="00ED1BA7">
              <w:rPr>
                <w:rFonts w:ascii="仿宋_GB2312" w:eastAsia="仿宋_GB2312" w:hAnsi="宋体" w:cs="宋体" w:hint="eastAsia"/>
                <w:kern w:val="0"/>
                <w:sz w:val="24"/>
              </w:rPr>
              <w:t>计划竞赛三等奖</w:t>
            </w:r>
          </w:p>
        </w:tc>
        <w:tc>
          <w:tcPr>
            <w:tcW w:w="9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张桂义</w:t>
            </w:r>
          </w:p>
        </w:tc>
        <w:tc>
          <w:tcPr>
            <w:tcW w:w="2126"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王岩、吴琼、李旭东、王佳媛、栾嘉晨、柳旭阳、殷锟、李根</w:t>
            </w:r>
          </w:p>
        </w:tc>
      </w:tr>
      <w:tr w:rsidR="00504449" w:rsidRPr="00ED1BA7" w:rsidTr="00504449">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13</w:t>
            </w:r>
          </w:p>
        </w:tc>
        <w:tc>
          <w:tcPr>
            <w:tcW w:w="2289"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济南双创便民肉串穿串机</w:t>
            </w:r>
          </w:p>
        </w:tc>
        <w:tc>
          <w:tcPr>
            <w:tcW w:w="26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第六届齐鲁大学</w:t>
            </w:r>
            <w:proofErr w:type="gramStart"/>
            <w:r w:rsidRPr="00ED1BA7">
              <w:rPr>
                <w:rFonts w:ascii="仿宋_GB2312" w:eastAsia="仿宋_GB2312" w:hAnsi="宋体" w:cs="宋体" w:hint="eastAsia"/>
                <w:kern w:val="0"/>
                <w:sz w:val="24"/>
              </w:rPr>
              <w:t>生创业</w:t>
            </w:r>
            <w:proofErr w:type="gramEnd"/>
            <w:r w:rsidRPr="00ED1BA7">
              <w:rPr>
                <w:rFonts w:ascii="仿宋_GB2312" w:eastAsia="仿宋_GB2312" w:hAnsi="宋体" w:cs="宋体" w:hint="eastAsia"/>
                <w:kern w:val="0"/>
                <w:sz w:val="24"/>
              </w:rPr>
              <w:t>计划竞赛三等奖</w:t>
            </w:r>
          </w:p>
        </w:tc>
        <w:tc>
          <w:tcPr>
            <w:tcW w:w="9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曹鸿鹏</w:t>
            </w:r>
          </w:p>
        </w:tc>
        <w:tc>
          <w:tcPr>
            <w:tcW w:w="2126"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周旭龙、刘玮洁、李金银、张琳、李晓娜、陈自彬、柳旭阳、姜海顺、蒋晓婷</w:t>
            </w:r>
          </w:p>
        </w:tc>
      </w:tr>
      <w:tr w:rsidR="00504449" w:rsidRPr="00ED1BA7" w:rsidTr="00504449">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14</w:t>
            </w:r>
          </w:p>
        </w:tc>
        <w:tc>
          <w:tcPr>
            <w:tcW w:w="2289"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春泥环保技术有限公司</w:t>
            </w:r>
          </w:p>
        </w:tc>
        <w:tc>
          <w:tcPr>
            <w:tcW w:w="26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第六届齐鲁大学</w:t>
            </w:r>
            <w:proofErr w:type="gramStart"/>
            <w:r w:rsidRPr="00ED1BA7">
              <w:rPr>
                <w:rFonts w:ascii="仿宋_GB2312" w:eastAsia="仿宋_GB2312" w:hAnsi="宋体" w:cs="宋体" w:hint="eastAsia"/>
                <w:kern w:val="0"/>
                <w:sz w:val="24"/>
              </w:rPr>
              <w:t>生创业</w:t>
            </w:r>
            <w:proofErr w:type="gramEnd"/>
            <w:r w:rsidRPr="00ED1BA7">
              <w:rPr>
                <w:rFonts w:ascii="仿宋_GB2312" w:eastAsia="仿宋_GB2312" w:hAnsi="宋体" w:cs="宋体" w:hint="eastAsia"/>
                <w:kern w:val="0"/>
                <w:sz w:val="24"/>
              </w:rPr>
              <w:t>计划竞赛二等奖</w:t>
            </w:r>
          </w:p>
        </w:tc>
        <w:tc>
          <w:tcPr>
            <w:tcW w:w="9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韩要昌</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梁雪、卞军辉、张悦、祝秀秀、赵仲秋、孙毅、邢毅媛、吕昌洋、刘磊</w:t>
            </w:r>
          </w:p>
        </w:tc>
      </w:tr>
      <w:tr w:rsidR="00504449" w:rsidRPr="00ED1BA7" w:rsidTr="00504449">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lastRenderedPageBreak/>
              <w:t>15</w:t>
            </w:r>
          </w:p>
        </w:tc>
        <w:tc>
          <w:tcPr>
            <w:tcW w:w="2289"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济南石头机械科技有限公司</w:t>
            </w:r>
          </w:p>
        </w:tc>
        <w:tc>
          <w:tcPr>
            <w:tcW w:w="26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第六届齐鲁大学</w:t>
            </w:r>
            <w:proofErr w:type="gramStart"/>
            <w:r w:rsidRPr="00ED1BA7">
              <w:rPr>
                <w:rFonts w:ascii="仿宋_GB2312" w:eastAsia="仿宋_GB2312" w:hAnsi="宋体" w:cs="宋体" w:hint="eastAsia"/>
                <w:kern w:val="0"/>
                <w:sz w:val="24"/>
              </w:rPr>
              <w:t>生创业</w:t>
            </w:r>
            <w:proofErr w:type="gramEnd"/>
            <w:r w:rsidRPr="00ED1BA7">
              <w:rPr>
                <w:rFonts w:ascii="仿宋_GB2312" w:eastAsia="仿宋_GB2312" w:hAnsi="宋体" w:cs="宋体" w:hint="eastAsia"/>
                <w:kern w:val="0"/>
                <w:sz w:val="24"/>
              </w:rPr>
              <w:t>计划竞赛一等奖</w:t>
            </w:r>
          </w:p>
        </w:tc>
        <w:tc>
          <w:tcPr>
            <w:tcW w:w="9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杨坤</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张文龙、王妍涵、曹鸿鹏、潘雯丽、王汉青、陈志杰、庄意、高河山、李璐瑶</w:t>
            </w:r>
          </w:p>
        </w:tc>
      </w:tr>
      <w:tr w:rsidR="00504449" w:rsidRPr="00ED1BA7" w:rsidTr="00504449">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16</w:t>
            </w:r>
          </w:p>
        </w:tc>
        <w:tc>
          <w:tcPr>
            <w:tcW w:w="2289"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图书馆智能还书系统</w:t>
            </w:r>
          </w:p>
        </w:tc>
        <w:tc>
          <w:tcPr>
            <w:tcW w:w="26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第六届齐鲁大学</w:t>
            </w:r>
            <w:proofErr w:type="gramStart"/>
            <w:r w:rsidRPr="00ED1BA7">
              <w:rPr>
                <w:rFonts w:ascii="仿宋_GB2312" w:eastAsia="仿宋_GB2312" w:hAnsi="宋体" w:cs="宋体" w:hint="eastAsia"/>
                <w:kern w:val="0"/>
                <w:sz w:val="24"/>
              </w:rPr>
              <w:t>生创业</w:t>
            </w:r>
            <w:proofErr w:type="gramEnd"/>
            <w:r w:rsidRPr="00ED1BA7">
              <w:rPr>
                <w:rFonts w:ascii="仿宋_GB2312" w:eastAsia="仿宋_GB2312" w:hAnsi="宋体" w:cs="宋体" w:hint="eastAsia"/>
                <w:kern w:val="0"/>
                <w:sz w:val="24"/>
              </w:rPr>
              <w:t>计划竞赛二等奖</w:t>
            </w:r>
          </w:p>
        </w:tc>
        <w:tc>
          <w:tcPr>
            <w:tcW w:w="9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李璐瑶</w:t>
            </w:r>
          </w:p>
        </w:tc>
        <w:tc>
          <w:tcPr>
            <w:tcW w:w="2126"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赵鼎堂、延鸣、柳旭阳、张雪贞、杨翔宇、陈志杰、胡宏伟、田志坤、吴丹颖</w:t>
            </w:r>
          </w:p>
        </w:tc>
      </w:tr>
      <w:tr w:rsidR="00504449" w:rsidRPr="00ED1BA7" w:rsidTr="00504449">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17</w:t>
            </w:r>
          </w:p>
        </w:tc>
        <w:tc>
          <w:tcPr>
            <w:tcW w:w="2289"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智能识别分类垃圾桶</w:t>
            </w:r>
          </w:p>
        </w:tc>
        <w:tc>
          <w:tcPr>
            <w:tcW w:w="26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第六届齐鲁大学</w:t>
            </w:r>
            <w:proofErr w:type="gramStart"/>
            <w:r w:rsidRPr="00ED1BA7">
              <w:rPr>
                <w:rFonts w:ascii="仿宋_GB2312" w:eastAsia="仿宋_GB2312" w:hAnsi="宋体" w:cs="宋体" w:hint="eastAsia"/>
                <w:kern w:val="0"/>
                <w:sz w:val="24"/>
              </w:rPr>
              <w:t>生创业</w:t>
            </w:r>
            <w:proofErr w:type="gramEnd"/>
            <w:r w:rsidRPr="00ED1BA7">
              <w:rPr>
                <w:rFonts w:ascii="仿宋_GB2312" w:eastAsia="仿宋_GB2312" w:hAnsi="宋体" w:cs="宋体" w:hint="eastAsia"/>
                <w:kern w:val="0"/>
                <w:sz w:val="24"/>
              </w:rPr>
              <w:t>计划竞赛二等奖</w:t>
            </w:r>
          </w:p>
        </w:tc>
        <w:tc>
          <w:tcPr>
            <w:tcW w:w="9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汪越</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李芝、吕承侃、罗新春、王子豪、刘泽川、梁雪、吕昌洋、柳旭阳、崔楷文</w:t>
            </w:r>
          </w:p>
        </w:tc>
      </w:tr>
      <w:tr w:rsidR="00504449" w:rsidRPr="00ED1BA7" w:rsidTr="00504449">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18</w:t>
            </w:r>
          </w:p>
        </w:tc>
        <w:tc>
          <w:tcPr>
            <w:tcW w:w="2289"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山大电动方程式赛车产品及融资创意</w:t>
            </w:r>
          </w:p>
        </w:tc>
        <w:tc>
          <w:tcPr>
            <w:tcW w:w="26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第六届齐鲁大学</w:t>
            </w:r>
            <w:proofErr w:type="gramStart"/>
            <w:r w:rsidRPr="00ED1BA7">
              <w:rPr>
                <w:rFonts w:ascii="仿宋_GB2312" w:eastAsia="仿宋_GB2312" w:hAnsi="宋体" w:cs="宋体" w:hint="eastAsia"/>
                <w:kern w:val="0"/>
                <w:sz w:val="24"/>
              </w:rPr>
              <w:t>生创业</w:t>
            </w:r>
            <w:proofErr w:type="gramEnd"/>
            <w:r w:rsidRPr="00ED1BA7">
              <w:rPr>
                <w:rFonts w:ascii="仿宋_GB2312" w:eastAsia="仿宋_GB2312" w:hAnsi="宋体" w:cs="宋体" w:hint="eastAsia"/>
                <w:kern w:val="0"/>
                <w:sz w:val="24"/>
              </w:rPr>
              <w:t>计划竞赛二等奖</w:t>
            </w:r>
          </w:p>
        </w:tc>
        <w:tc>
          <w:tcPr>
            <w:tcW w:w="9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孙慧苹</w:t>
            </w:r>
          </w:p>
        </w:tc>
        <w:tc>
          <w:tcPr>
            <w:tcW w:w="2126"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臧琳、郝彭帅、贾博文、杨渊泽、刘运凯、刘思维、王馨怡、黄鑫、郭凤祥</w:t>
            </w:r>
          </w:p>
        </w:tc>
      </w:tr>
      <w:tr w:rsidR="00504449" w:rsidRPr="00ED1BA7" w:rsidTr="00504449">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19</w:t>
            </w:r>
          </w:p>
        </w:tc>
        <w:tc>
          <w:tcPr>
            <w:tcW w:w="2289"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红</w:t>
            </w:r>
            <w:proofErr w:type="gramStart"/>
            <w:r w:rsidRPr="00ED1BA7">
              <w:rPr>
                <w:rFonts w:ascii="仿宋_GB2312" w:eastAsia="仿宋_GB2312" w:hAnsi="宋体" w:cs="宋体" w:hint="eastAsia"/>
                <w:kern w:val="0"/>
                <w:sz w:val="24"/>
              </w:rPr>
              <w:t>象</w:t>
            </w:r>
            <w:proofErr w:type="gramEnd"/>
            <w:r w:rsidRPr="00ED1BA7">
              <w:rPr>
                <w:rFonts w:ascii="仿宋_GB2312" w:eastAsia="仿宋_GB2312" w:hAnsi="宋体" w:cs="宋体" w:hint="eastAsia"/>
                <w:kern w:val="0"/>
                <w:sz w:val="24"/>
              </w:rPr>
              <w:t>工业设计有限公司商业计划书</w:t>
            </w:r>
          </w:p>
        </w:tc>
        <w:tc>
          <w:tcPr>
            <w:tcW w:w="26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第六届齐鲁大学</w:t>
            </w:r>
            <w:proofErr w:type="gramStart"/>
            <w:r w:rsidRPr="00ED1BA7">
              <w:rPr>
                <w:rFonts w:ascii="仿宋_GB2312" w:eastAsia="仿宋_GB2312" w:hAnsi="宋体" w:cs="宋体" w:hint="eastAsia"/>
                <w:kern w:val="0"/>
                <w:sz w:val="24"/>
              </w:rPr>
              <w:t>生创业</w:t>
            </w:r>
            <w:proofErr w:type="gramEnd"/>
            <w:r w:rsidRPr="00ED1BA7">
              <w:rPr>
                <w:rFonts w:ascii="仿宋_GB2312" w:eastAsia="仿宋_GB2312" w:hAnsi="宋体" w:cs="宋体" w:hint="eastAsia"/>
                <w:kern w:val="0"/>
                <w:sz w:val="24"/>
              </w:rPr>
              <w:t>计划竞赛三等奖</w:t>
            </w:r>
          </w:p>
        </w:tc>
        <w:tc>
          <w:tcPr>
            <w:tcW w:w="9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张桂义</w:t>
            </w:r>
          </w:p>
        </w:tc>
        <w:tc>
          <w:tcPr>
            <w:tcW w:w="2126"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王岩、吴琼、李旭东、王佳媛、栾嘉晨、柳旭阳、殷锟、李根</w:t>
            </w:r>
          </w:p>
        </w:tc>
      </w:tr>
      <w:tr w:rsidR="00504449" w:rsidRPr="00ED1BA7" w:rsidTr="00504449">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20</w:t>
            </w:r>
          </w:p>
        </w:tc>
        <w:tc>
          <w:tcPr>
            <w:tcW w:w="2289"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明德保温产品设计有限公司策划书</w:t>
            </w:r>
          </w:p>
        </w:tc>
        <w:tc>
          <w:tcPr>
            <w:tcW w:w="26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第六届齐鲁大学</w:t>
            </w:r>
            <w:proofErr w:type="gramStart"/>
            <w:r w:rsidRPr="00ED1BA7">
              <w:rPr>
                <w:rFonts w:ascii="仿宋_GB2312" w:eastAsia="仿宋_GB2312" w:hAnsi="宋体" w:cs="宋体" w:hint="eastAsia"/>
                <w:kern w:val="0"/>
                <w:sz w:val="24"/>
              </w:rPr>
              <w:t>生创业</w:t>
            </w:r>
            <w:proofErr w:type="gramEnd"/>
            <w:r w:rsidRPr="00ED1BA7">
              <w:rPr>
                <w:rFonts w:ascii="仿宋_GB2312" w:eastAsia="仿宋_GB2312" w:hAnsi="宋体" w:cs="宋体" w:hint="eastAsia"/>
                <w:kern w:val="0"/>
                <w:sz w:val="24"/>
              </w:rPr>
              <w:t>计划竞赛三等奖</w:t>
            </w:r>
          </w:p>
        </w:tc>
        <w:tc>
          <w:tcPr>
            <w:tcW w:w="9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夏润雨</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张茹茹、唐杰、王营、张桂义、吴琼、赵欣婕、申淑雅、白梦迪</w:t>
            </w:r>
          </w:p>
        </w:tc>
      </w:tr>
      <w:tr w:rsidR="00504449" w:rsidRPr="00ED1BA7" w:rsidTr="00504449">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21</w:t>
            </w:r>
          </w:p>
        </w:tc>
        <w:tc>
          <w:tcPr>
            <w:tcW w:w="2289"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便携式多功能链条清洗器</w:t>
            </w:r>
          </w:p>
        </w:tc>
        <w:tc>
          <w:tcPr>
            <w:tcW w:w="26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首届齐鲁</w:t>
            </w:r>
            <w:proofErr w:type="gramStart"/>
            <w:r w:rsidRPr="00ED1BA7">
              <w:rPr>
                <w:rFonts w:ascii="仿宋_GB2312" w:eastAsia="仿宋_GB2312" w:hAnsi="宋体" w:cs="宋体" w:hint="eastAsia"/>
                <w:kern w:val="0"/>
                <w:sz w:val="24"/>
              </w:rPr>
              <w:t>创客大赛</w:t>
            </w:r>
            <w:proofErr w:type="gramEnd"/>
            <w:r w:rsidRPr="00ED1BA7">
              <w:rPr>
                <w:rFonts w:ascii="仿宋_GB2312" w:eastAsia="仿宋_GB2312" w:hAnsi="宋体" w:cs="宋体" w:hint="eastAsia"/>
                <w:kern w:val="0"/>
                <w:sz w:val="24"/>
              </w:rPr>
              <w:t>一等奖</w:t>
            </w:r>
          </w:p>
        </w:tc>
        <w:tc>
          <w:tcPr>
            <w:tcW w:w="9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黄</w:t>
            </w:r>
            <w:proofErr w:type="gramStart"/>
            <w:r w:rsidRPr="00ED1BA7">
              <w:rPr>
                <w:rFonts w:ascii="仿宋_GB2312" w:eastAsia="仿宋_GB2312" w:hAnsi="宋体" w:cs="宋体" w:hint="eastAsia"/>
                <w:kern w:val="0"/>
                <w:sz w:val="24"/>
              </w:rPr>
              <w:t>浩</w:t>
            </w:r>
            <w:proofErr w:type="gramEnd"/>
            <w:r w:rsidRPr="00ED1BA7">
              <w:rPr>
                <w:rFonts w:ascii="仿宋_GB2312" w:eastAsia="仿宋_GB2312" w:hAnsi="宋体" w:cs="宋体" w:hint="eastAsia"/>
                <w:kern w:val="0"/>
                <w:sz w:val="24"/>
              </w:rPr>
              <w:t>杰</w:t>
            </w:r>
          </w:p>
        </w:tc>
        <w:tc>
          <w:tcPr>
            <w:tcW w:w="2126"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徐大森、陈志</w:t>
            </w:r>
          </w:p>
        </w:tc>
      </w:tr>
      <w:tr w:rsidR="00504449" w:rsidRPr="00ED1BA7" w:rsidTr="00504449">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22</w:t>
            </w:r>
          </w:p>
        </w:tc>
        <w:tc>
          <w:tcPr>
            <w:tcW w:w="2289"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“绿能”新型生物质全降解包装材料</w:t>
            </w:r>
          </w:p>
        </w:tc>
        <w:tc>
          <w:tcPr>
            <w:tcW w:w="26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首届齐鲁</w:t>
            </w:r>
            <w:proofErr w:type="gramStart"/>
            <w:r w:rsidRPr="00ED1BA7">
              <w:rPr>
                <w:rFonts w:ascii="仿宋_GB2312" w:eastAsia="仿宋_GB2312" w:hAnsi="宋体" w:cs="宋体" w:hint="eastAsia"/>
                <w:kern w:val="0"/>
                <w:sz w:val="24"/>
              </w:rPr>
              <w:t>创客大赛</w:t>
            </w:r>
            <w:proofErr w:type="gramEnd"/>
            <w:r w:rsidRPr="00ED1BA7">
              <w:rPr>
                <w:rFonts w:ascii="仿宋_GB2312" w:eastAsia="仿宋_GB2312" w:hAnsi="宋体" w:cs="宋体" w:hint="eastAsia"/>
                <w:kern w:val="0"/>
                <w:sz w:val="24"/>
              </w:rPr>
              <w:t>二等奖</w:t>
            </w:r>
          </w:p>
        </w:tc>
        <w:tc>
          <w:tcPr>
            <w:tcW w:w="9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陈志</w:t>
            </w:r>
          </w:p>
        </w:tc>
        <w:tc>
          <w:tcPr>
            <w:tcW w:w="2126"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黄</w:t>
            </w:r>
            <w:proofErr w:type="gramStart"/>
            <w:r w:rsidRPr="00ED1BA7">
              <w:rPr>
                <w:rFonts w:ascii="仿宋_GB2312" w:eastAsia="仿宋_GB2312" w:hAnsi="宋体" w:cs="宋体" w:hint="eastAsia"/>
                <w:kern w:val="0"/>
                <w:sz w:val="24"/>
              </w:rPr>
              <w:t>浩</w:t>
            </w:r>
            <w:proofErr w:type="gramEnd"/>
            <w:r w:rsidRPr="00ED1BA7">
              <w:rPr>
                <w:rFonts w:ascii="仿宋_GB2312" w:eastAsia="仿宋_GB2312" w:hAnsi="宋体" w:cs="宋体" w:hint="eastAsia"/>
                <w:kern w:val="0"/>
                <w:sz w:val="24"/>
              </w:rPr>
              <w:t>杰、徐大森</w:t>
            </w:r>
          </w:p>
        </w:tc>
      </w:tr>
      <w:tr w:rsidR="00504449" w:rsidRPr="00ED1BA7" w:rsidTr="00504449">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23</w:t>
            </w:r>
          </w:p>
        </w:tc>
        <w:tc>
          <w:tcPr>
            <w:tcW w:w="2289"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智能水雾降温设备</w:t>
            </w:r>
          </w:p>
        </w:tc>
        <w:tc>
          <w:tcPr>
            <w:tcW w:w="26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齐鲁</w:t>
            </w:r>
            <w:proofErr w:type="gramStart"/>
            <w:r w:rsidRPr="00ED1BA7">
              <w:rPr>
                <w:rFonts w:ascii="仿宋_GB2312" w:eastAsia="仿宋_GB2312" w:hAnsi="宋体" w:cs="宋体" w:hint="eastAsia"/>
                <w:kern w:val="0"/>
                <w:sz w:val="24"/>
              </w:rPr>
              <w:t>创客大赛</w:t>
            </w:r>
            <w:proofErr w:type="gramEnd"/>
            <w:r w:rsidRPr="00ED1BA7">
              <w:rPr>
                <w:rFonts w:ascii="仿宋_GB2312" w:eastAsia="仿宋_GB2312" w:hAnsi="宋体" w:cs="宋体" w:hint="eastAsia"/>
                <w:kern w:val="0"/>
                <w:sz w:val="24"/>
              </w:rPr>
              <w:t>一等奖</w:t>
            </w:r>
          </w:p>
        </w:tc>
        <w:tc>
          <w:tcPr>
            <w:tcW w:w="9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沙海明</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刘洪波</w:t>
            </w:r>
            <w:r w:rsidRPr="00ED1BA7">
              <w:rPr>
                <w:rFonts w:ascii="仿宋_GB2312" w:eastAsia="仿宋_GB2312" w:hAnsi="宋体" w:cs="宋体" w:hint="eastAsia"/>
                <w:kern w:val="0"/>
                <w:sz w:val="24"/>
              </w:rPr>
              <w:t> </w:t>
            </w:r>
            <w:r w:rsidRPr="00ED1BA7">
              <w:rPr>
                <w:rFonts w:ascii="仿宋_GB2312" w:eastAsia="仿宋_GB2312" w:hAnsi="宋体" w:cs="宋体" w:hint="eastAsia"/>
                <w:kern w:val="0"/>
                <w:sz w:val="24"/>
              </w:rPr>
              <w:t>张路</w:t>
            </w:r>
          </w:p>
        </w:tc>
      </w:tr>
      <w:tr w:rsidR="00504449" w:rsidRPr="00ED1BA7" w:rsidTr="00504449">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lastRenderedPageBreak/>
              <w:t>24</w:t>
            </w:r>
          </w:p>
        </w:tc>
        <w:tc>
          <w:tcPr>
            <w:tcW w:w="2289"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浩远科技</w:t>
            </w:r>
            <w:proofErr w:type="gramEnd"/>
            <w:r w:rsidRPr="00ED1BA7">
              <w:rPr>
                <w:rFonts w:ascii="仿宋_GB2312" w:eastAsia="仿宋_GB2312" w:hAnsi="宋体" w:cs="宋体" w:hint="eastAsia"/>
                <w:kern w:val="0"/>
                <w:sz w:val="24"/>
              </w:rPr>
              <w:t>有限责任公司</w:t>
            </w:r>
          </w:p>
        </w:tc>
        <w:tc>
          <w:tcPr>
            <w:tcW w:w="26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齐鲁大学</w:t>
            </w:r>
            <w:proofErr w:type="gramStart"/>
            <w:r w:rsidRPr="00ED1BA7">
              <w:rPr>
                <w:rFonts w:ascii="仿宋_GB2312" w:eastAsia="仿宋_GB2312" w:hAnsi="宋体" w:cs="宋体" w:hint="eastAsia"/>
                <w:kern w:val="0"/>
                <w:sz w:val="24"/>
              </w:rPr>
              <w:t>生创业</w:t>
            </w:r>
            <w:proofErr w:type="gramEnd"/>
            <w:r w:rsidRPr="00ED1BA7">
              <w:rPr>
                <w:rFonts w:ascii="仿宋_GB2312" w:eastAsia="仿宋_GB2312" w:hAnsi="宋体" w:cs="宋体" w:hint="eastAsia"/>
                <w:kern w:val="0"/>
                <w:sz w:val="24"/>
              </w:rPr>
              <w:t>大赛一等奖</w:t>
            </w:r>
          </w:p>
        </w:tc>
        <w:tc>
          <w:tcPr>
            <w:tcW w:w="9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苏炳旭</w:t>
            </w:r>
          </w:p>
        </w:tc>
        <w:tc>
          <w:tcPr>
            <w:tcW w:w="2126"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苏炳旭</w:t>
            </w:r>
          </w:p>
        </w:tc>
      </w:tr>
      <w:tr w:rsidR="00504449" w:rsidRPr="00ED1BA7" w:rsidTr="00504449">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25</w:t>
            </w:r>
          </w:p>
        </w:tc>
        <w:tc>
          <w:tcPr>
            <w:tcW w:w="2289"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山东新世源科技有限公司</w:t>
            </w:r>
          </w:p>
        </w:tc>
        <w:tc>
          <w:tcPr>
            <w:tcW w:w="26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齐鲁</w:t>
            </w:r>
            <w:proofErr w:type="gramStart"/>
            <w:r w:rsidRPr="00ED1BA7">
              <w:rPr>
                <w:rFonts w:ascii="仿宋_GB2312" w:eastAsia="仿宋_GB2312" w:hAnsi="宋体" w:cs="宋体" w:hint="eastAsia"/>
                <w:kern w:val="0"/>
                <w:sz w:val="24"/>
              </w:rPr>
              <w:t>创客大赛</w:t>
            </w:r>
            <w:proofErr w:type="gramEnd"/>
            <w:r w:rsidRPr="00ED1BA7">
              <w:rPr>
                <w:rFonts w:ascii="仿宋_GB2312" w:eastAsia="仿宋_GB2312" w:hAnsi="宋体" w:cs="宋体" w:hint="eastAsia"/>
                <w:kern w:val="0"/>
                <w:sz w:val="24"/>
              </w:rPr>
              <w:t>二等奖</w:t>
            </w:r>
          </w:p>
        </w:tc>
        <w:tc>
          <w:tcPr>
            <w:tcW w:w="9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葛健</w:t>
            </w:r>
          </w:p>
        </w:tc>
        <w:tc>
          <w:tcPr>
            <w:tcW w:w="2126"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葛健</w:t>
            </w:r>
          </w:p>
        </w:tc>
      </w:tr>
      <w:tr w:rsidR="00504449" w:rsidRPr="00ED1BA7" w:rsidTr="00504449">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26</w:t>
            </w:r>
          </w:p>
        </w:tc>
        <w:tc>
          <w:tcPr>
            <w:tcW w:w="2289"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智能立体停车设备</w:t>
            </w:r>
          </w:p>
        </w:tc>
        <w:tc>
          <w:tcPr>
            <w:tcW w:w="26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齐鲁</w:t>
            </w:r>
            <w:proofErr w:type="gramStart"/>
            <w:r w:rsidRPr="00ED1BA7">
              <w:rPr>
                <w:rFonts w:ascii="仿宋_GB2312" w:eastAsia="仿宋_GB2312" w:hAnsi="宋体" w:cs="宋体" w:hint="eastAsia"/>
                <w:kern w:val="0"/>
                <w:sz w:val="24"/>
              </w:rPr>
              <w:t>创客大赛</w:t>
            </w:r>
            <w:proofErr w:type="gramEnd"/>
            <w:r w:rsidRPr="00ED1BA7">
              <w:rPr>
                <w:rFonts w:ascii="仿宋_GB2312" w:eastAsia="仿宋_GB2312" w:hAnsi="宋体" w:cs="宋体" w:hint="eastAsia"/>
                <w:kern w:val="0"/>
                <w:sz w:val="24"/>
              </w:rPr>
              <w:t>一等奖</w:t>
            </w:r>
          </w:p>
        </w:tc>
        <w:tc>
          <w:tcPr>
            <w:tcW w:w="9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邹益刚</w:t>
            </w:r>
          </w:p>
        </w:tc>
        <w:tc>
          <w:tcPr>
            <w:tcW w:w="2126"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邹益刚</w:t>
            </w:r>
          </w:p>
        </w:tc>
      </w:tr>
      <w:tr w:rsidR="00504449" w:rsidRPr="00ED1BA7" w:rsidTr="00504449">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27</w:t>
            </w:r>
          </w:p>
        </w:tc>
        <w:tc>
          <w:tcPr>
            <w:tcW w:w="2289"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基于</w:t>
            </w:r>
            <w:proofErr w:type="gramStart"/>
            <w:r w:rsidRPr="00ED1BA7">
              <w:rPr>
                <w:rFonts w:ascii="仿宋_GB2312" w:eastAsia="仿宋_GB2312" w:hAnsi="宋体" w:cs="宋体" w:hint="eastAsia"/>
                <w:kern w:val="0"/>
                <w:sz w:val="24"/>
              </w:rPr>
              <w:t>手摇和</w:t>
            </w:r>
            <w:proofErr w:type="gramEnd"/>
            <w:r w:rsidRPr="00ED1BA7">
              <w:rPr>
                <w:rFonts w:ascii="仿宋_GB2312" w:eastAsia="仿宋_GB2312" w:hAnsi="宋体" w:cs="宋体" w:hint="eastAsia"/>
                <w:kern w:val="0"/>
                <w:sz w:val="24"/>
              </w:rPr>
              <w:t>太阳能的多功能便携式移动电源</w:t>
            </w:r>
          </w:p>
        </w:tc>
        <w:tc>
          <w:tcPr>
            <w:tcW w:w="26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齐鲁</w:t>
            </w:r>
            <w:proofErr w:type="gramStart"/>
            <w:r w:rsidRPr="00ED1BA7">
              <w:rPr>
                <w:rFonts w:ascii="仿宋_GB2312" w:eastAsia="仿宋_GB2312" w:hAnsi="宋体" w:cs="宋体" w:hint="eastAsia"/>
                <w:kern w:val="0"/>
                <w:sz w:val="24"/>
              </w:rPr>
              <w:t>创客大赛</w:t>
            </w:r>
            <w:proofErr w:type="gramEnd"/>
            <w:r w:rsidRPr="00ED1BA7">
              <w:rPr>
                <w:rFonts w:ascii="仿宋_GB2312" w:eastAsia="仿宋_GB2312" w:hAnsi="宋体" w:cs="宋体" w:hint="eastAsia"/>
                <w:kern w:val="0"/>
                <w:sz w:val="24"/>
              </w:rPr>
              <w:t>二等奖</w:t>
            </w:r>
          </w:p>
        </w:tc>
        <w:tc>
          <w:tcPr>
            <w:tcW w:w="9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钱佳卫</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钱佳卫</w:t>
            </w:r>
            <w:proofErr w:type="gramEnd"/>
          </w:p>
        </w:tc>
      </w:tr>
      <w:tr w:rsidR="00504449" w:rsidRPr="00ED1BA7" w:rsidTr="00504449">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28</w:t>
            </w:r>
          </w:p>
        </w:tc>
        <w:tc>
          <w:tcPr>
            <w:tcW w:w="2289"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汽车防误</w:t>
            </w:r>
            <w:proofErr w:type="gramStart"/>
            <w:r w:rsidRPr="00ED1BA7">
              <w:rPr>
                <w:rFonts w:ascii="仿宋_GB2312" w:eastAsia="仿宋_GB2312" w:hAnsi="宋体" w:cs="宋体" w:hint="eastAsia"/>
                <w:kern w:val="0"/>
                <w:sz w:val="24"/>
              </w:rPr>
              <w:t>踩项目</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齐鲁</w:t>
            </w:r>
            <w:proofErr w:type="gramStart"/>
            <w:r w:rsidRPr="00ED1BA7">
              <w:rPr>
                <w:rFonts w:ascii="仿宋_GB2312" w:eastAsia="仿宋_GB2312" w:hAnsi="宋体" w:cs="宋体" w:hint="eastAsia"/>
                <w:kern w:val="0"/>
                <w:sz w:val="24"/>
              </w:rPr>
              <w:t>创客大赛</w:t>
            </w:r>
            <w:proofErr w:type="gramEnd"/>
            <w:r w:rsidRPr="00ED1BA7">
              <w:rPr>
                <w:rFonts w:ascii="仿宋_GB2312" w:eastAsia="仿宋_GB2312" w:hAnsi="宋体" w:cs="宋体" w:hint="eastAsia"/>
                <w:kern w:val="0"/>
                <w:sz w:val="24"/>
              </w:rPr>
              <w:t>二等奖</w:t>
            </w:r>
          </w:p>
        </w:tc>
        <w:tc>
          <w:tcPr>
            <w:tcW w:w="9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省级</w:t>
            </w:r>
          </w:p>
        </w:tc>
        <w:tc>
          <w:tcPr>
            <w:tcW w:w="1134"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钱佳卫</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钱佳卫</w:t>
            </w:r>
            <w:proofErr w:type="gramEnd"/>
          </w:p>
        </w:tc>
      </w:tr>
      <w:tr w:rsidR="00504449" w:rsidRPr="00ED1BA7" w:rsidTr="00504449">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29</w:t>
            </w:r>
          </w:p>
        </w:tc>
        <w:tc>
          <w:tcPr>
            <w:tcW w:w="2289"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微疗APP</w:t>
            </w:r>
          </w:p>
        </w:tc>
        <w:tc>
          <w:tcPr>
            <w:tcW w:w="26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创青春三等奖</w:t>
            </w:r>
          </w:p>
        </w:tc>
        <w:tc>
          <w:tcPr>
            <w:tcW w:w="9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邵阳</w:t>
            </w:r>
          </w:p>
        </w:tc>
        <w:tc>
          <w:tcPr>
            <w:tcW w:w="2126"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季静远</w:t>
            </w:r>
            <w:proofErr w:type="gramEnd"/>
          </w:p>
        </w:tc>
      </w:tr>
      <w:tr w:rsidR="00504449" w:rsidRPr="00ED1BA7" w:rsidTr="00504449">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30</w:t>
            </w:r>
          </w:p>
        </w:tc>
        <w:tc>
          <w:tcPr>
            <w:tcW w:w="2289"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匠心瓣膜有限公司</w:t>
            </w:r>
          </w:p>
        </w:tc>
        <w:tc>
          <w:tcPr>
            <w:tcW w:w="26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创青春铜奖</w:t>
            </w:r>
          </w:p>
        </w:tc>
        <w:tc>
          <w:tcPr>
            <w:tcW w:w="9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王馨怡</w:t>
            </w:r>
          </w:p>
        </w:tc>
        <w:tc>
          <w:tcPr>
            <w:tcW w:w="2126"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申炳申，张淑容，丛雪，刘欣，段宏达，王宁，杜航宇</w:t>
            </w:r>
          </w:p>
        </w:tc>
      </w:tr>
      <w:tr w:rsidR="00504449" w:rsidRPr="00ED1BA7" w:rsidTr="00504449">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31</w:t>
            </w:r>
          </w:p>
        </w:tc>
        <w:tc>
          <w:tcPr>
            <w:tcW w:w="2289"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羊湖生物质材料有限公司</w:t>
            </w:r>
          </w:p>
        </w:tc>
        <w:tc>
          <w:tcPr>
            <w:tcW w:w="26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int="eastAsia"/>
                <w:kern w:val="0"/>
                <w:sz w:val="24"/>
              </w:rPr>
            </w:pPr>
            <w:r w:rsidRPr="00ED1BA7">
              <w:rPr>
                <w:rFonts w:ascii="仿宋_GB2312" w:eastAsia="仿宋_GB2312" w:hint="eastAsia"/>
                <w:kern w:val="0"/>
                <w:sz w:val="24"/>
              </w:rPr>
              <w:t>2016</w:t>
            </w:r>
            <w:r w:rsidRPr="00ED1BA7">
              <w:rPr>
                <w:rFonts w:ascii="仿宋_GB2312" w:eastAsia="仿宋_GB2312" w:hAnsi="宋体" w:hint="eastAsia"/>
                <w:kern w:val="0"/>
                <w:sz w:val="24"/>
              </w:rPr>
              <w:t>山东大学“创青春”大学生创业大赛优秀奖</w:t>
            </w:r>
          </w:p>
        </w:tc>
        <w:tc>
          <w:tcPr>
            <w:tcW w:w="9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栾广昌</w:t>
            </w:r>
          </w:p>
        </w:tc>
        <w:tc>
          <w:tcPr>
            <w:tcW w:w="2126"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孔令哲、王凯</w:t>
            </w:r>
          </w:p>
        </w:tc>
      </w:tr>
      <w:tr w:rsidR="00504449" w:rsidRPr="00ED1BA7" w:rsidTr="00504449">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32</w:t>
            </w:r>
          </w:p>
        </w:tc>
        <w:tc>
          <w:tcPr>
            <w:tcW w:w="2289"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int="eastAsia"/>
                <w:kern w:val="0"/>
                <w:sz w:val="24"/>
              </w:rPr>
            </w:pPr>
            <w:r w:rsidRPr="00ED1BA7">
              <w:rPr>
                <w:rFonts w:ascii="仿宋_GB2312" w:eastAsia="仿宋_GB2312" w:hint="eastAsia"/>
                <w:kern w:val="0"/>
                <w:sz w:val="24"/>
              </w:rPr>
              <w:t>K3Y</w:t>
            </w:r>
            <w:r w:rsidRPr="00ED1BA7">
              <w:rPr>
                <w:rFonts w:ascii="仿宋_GB2312" w:eastAsia="仿宋_GB2312" w:hAnsi="宋体" w:hint="eastAsia"/>
                <w:kern w:val="0"/>
                <w:sz w:val="24"/>
              </w:rPr>
              <w:t>汽车智能安全警报系统</w:t>
            </w:r>
          </w:p>
        </w:tc>
        <w:tc>
          <w:tcPr>
            <w:tcW w:w="26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山东大学创青春大学生创业大赛铜奖</w:t>
            </w:r>
          </w:p>
        </w:tc>
        <w:tc>
          <w:tcPr>
            <w:tcW w:w="9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陈广南</w:t>
            </w:r>
          </w:p>
        </w:tc>
        <w:tc>
          <w:tcPr>
            <w:tcW w:w="2126"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张梦璇、张文凯、苏嘉洋、任旭莉、商小莉、田象雨</w:t>
            </w:r>
          </w:p>
        </w:tc>
      </w:tr>
      <w:tr w:rsidR="00504449" w:rsidRPr="00ED1BA7" w:rsidTr="00504449">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33</w:t>
            </w:r>
          </w:p>
        </w:tc>
        <w:tc>
          <w:tcPr>
            <w:tcW w:w="2289"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山东泊泊有限责任公司</w:t>
            </w:r>
          </w:p>
        </w:tc>
        <w:tc>
          <w:tcPr>
            <w:tcW w:w="26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山东大学创青春大学生创业大赛银奖</w:t>
            </w:r>
          </w:p>
        </w:tc>
        <w:tc>
          <w:tcPr>
            <w:tcW w:w="9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段宏达</w:t>
            </w:r>
          </w:p>
        </w:tc>
        <w:tc>
          <w:tcPr>
            <w:tcW w:w="2126"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尹贻生、马艳、周旭龙、房思含、李邈、江晗、秦开仲、黄轩源</w:t>
            </w:r>
          </w:p>
        </w:tc>
      </w:tr>
      <w:tr w:rsidR="00504449" w:rsidRPr="00ED1BA7" w:rsidTr="00504449">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lastRenderedPageBreak/>
              <w:t>34</w:t>
            </w:r>
          </w:p>
        </w:tc>
        <w:tc>
          <w:tcPr>
            <w:tcW w:w="2289"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山东美利雅医学材料有限公司</w:t>
            </w:r>
          </w:p>
        </w:tc>
        <w:tc>
          <w:tcPr>
            <w:tcW w:w="26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山东大学创青春大学生创业大赛优秀奖</w:t>
            </w:r>
          </w:p>
        </w:tc>
        <w:tc>
          <w:tcPr>
            <w:tcW w:w="9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卞军辉</w:t>
            </w:r>
          </w:p>
        </w:tc>
        <w:tc>
          <w:tcPr>
            <w:tcW w:w="2126"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韩要昌、赵仲秋、梁雪、张悦、齐林、马高健、傅相蕾</w:t>
            </w:r>
          </w:p>
        </w:tc>
      </w:tr>
      <w:tr w:rsidR="00504449" w:rsidRPr="00ED1BA7" w:rsidTr="00504449">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35</w:t>
            </w:r>
          </w:p>
        </w:tc>
        <w:tc>
          <w:tcPr>
            <w:tcW w:w="2289"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素尘环保</w:t>
            </w:r>
            <w:proofErr w:type="gramEnd"/>
            <w:r w:rsidRPr="00ED1BA7">
              <w:rPr>
                <w:rFonts w:ascii="仿宋_GB2312" w:eastAsia="仿宋_GB2312" w:hAnsi="宋体" w:cs="宋体" w:hint="eastAsia"/>
                <w:kern w:val="0"/>
                <w:sz w:val="24"/>
              </w:rPr>
              <w:t>科技有限公司</w:t>
            </w:r>
          </w:p>
        </w:tc>
        <w:tc>
          <w:tcPr>
            <w:tcW w:w="26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山东大学创青春大学生创业大赛优秀奖</w:t>
            </w:r>
          </w:p>
        </w:tc>
        <w:tc>
          <w:tcPr>
            <w:tcW w:w="9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赵仲秋</w:t>
            </w:r>
          </w:p>
        </w:tc>
        <w:tc>
          <w:tcPr>
            <w:tcW w:w="2126"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卞军辉、梁雪、张悦、王抗抗、王思彤、马高健、刘鹏志</w:t>
            </w:r>
          </w:p>
        </w:tc>
      </w:tr>
      <w:tr w:rsidR="00504449" w:rsidRPr="00ED1BA7" w:rsidTr="00504449">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36</w:t>
            </w:r>
          </w:p>
        </w:tc>
        <w:tc>
          <w:tcPr>
            <w:tcW w:w="2289"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美墙服务</w:t>
            </w:r>
            <w:proofErr w:type="gramEnd"/>
            <w:r w:rsidRPr="00ED1BA7">
              <w:rPr>
                <w:rFonts w:ascii="仿宋_GB2312" w:eastAsia="仿宋_GB2312" w:hAnsi="宋体" w:cs="宋体" w:hint="eastAsia"/>
                <w:kern w:val="0"/>
                <w:sz w:val="24"/>
              </w:rPr>
              <w:t>有限责任公司</w:t>
            </w:r>
          </w:p>
        </w:tc>
        <w:tc>
          <w:tcPr>
            <w:tcW w:w="26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山东大学创青春大学生创业大赛优秀奖</w:t>
            </w:r>
          </w:p>
        </w:tc>
        <w:tc>
          <w:tcPr>
            <w:tcW w:w="9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顾晓怡</w:t>
            </w:r>
          </w:p>
        </w:tc>
        <w:tc>
          <w:tcPr>
            <w:tcW w:w="2126"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张艺馨、李璐瑶、高河山、张静怡、顾杏、陆欣然、陈俊泓</w:t>
            </w:r>
          </w:p>
        </w:tc>
      </w:tr>
      <w:tr w:rsidR="00504449" w:rsidRPr="00ED1BA7" w:rsidTr="00504449">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37</w:t>
            </w:r>
          </w:p>
        </w:tc>
        <w:tc>
          <w:tcPr>
            <w:tcW w:w="2289"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会呼吸的游乐场</w:t>
            </w:r>
          </w:p>
        </w:tc>
        <w:tc>
          <w:tcPr>
            <w:tcW w:w="26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山东大学创青春大学生创业大赛优秀奖</w:t>
            </w:r>
          </w:p>
        </w:tc>
        <w:tc>
          <w:tcPr>
            <w:tcW w:w="9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秦扬</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高隽、杨霞、陈曦、潘家豪、郭晓倩、袁圣吉、乔彦林</w:t>
            </w:r>
          </w:p>
        </w:tc>
      </w:tr>
      <w:tr w:rsidR="00504449" w:rsidRPr="00ED1BA7" w:rsidTr="00504449">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38</w:t>
            </w:r>
          </w:p>
        </w:tc>
        <w:tc>
          <w:tcPr>
            <w:tcW w:w="2289"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意点点艺术服务公司</w:t>
            </w:r>
          </w:p>
        </w:tc>
        <w:tc>
          <w:tcPr>
            <w:tcW w:w="26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山东大学创青春大学生创业大赛优秀奖</w:t>
            </w:r>
          </w:p>
        </w:tc>
        <w:tc>
          <w:tcPr>
            <w:tcW w:w="9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牛伟萌</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吴家文、刘磊、刘书剑、于家</w:t>
            </w:r>
            <w:proofErr w:type="gramStart"/>
            <w:r w:rsidRPr="00ED1BA7">
              <w:rPr>
                <w:rFonts w:ascii="仿宋_GB2312" w:eastAsia="仿宋_GB2312" w:hAnsi="宋体" w:cs="宋体" w:hint="eastAsia"/>
                <w:kern w:val="0"/>
                <w:sz w:val="24"/>
              </w:rPr>
              <w:t>骢</w:t>
            </w:r>
            <w:proofErr w:type="gramEnd"/>
            <w:r w:rsidRPr="00ED1BA7">
              <w:rPr>
                <w:rFonts w:ascii="仿宋_GB2312" w:eastAsia="仿宋_GB2312" w:hAnsi="宋体" w:cs="宋体" w:hint="eastAsia"/>
                <w:kern w:val="0"/>
                <w:sz w:val="24"/>
              </w:rPr>
              <w:t>、于世林、尹贻生、李超</w:t>
            </w:r>
          </w:p>
        </w:tc>
      </w:tr>
      <w:tr w:rsidR="00504449" w:rsidRPr="00ED1BA7" w:rsidTr="00504449">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39</w:t>
            </w:r>
          </w:p>
        </w:tc>
        <w:tc>
          <w:tcPr>
            <w:tcW w:w="2289"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龙华化工有限公司</w:t>
            </w:r>
          </w:p>
        </w:tc>
        <w:tc>
          <w:tcPr>
            <w:tcW w:w="26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山东大学创青春大学生创业大赛优秀奖</w:t>
            </w:r>
          </w:p>
        </w:tc>
        <w:tc>
          <w:tcPr>
            <w:tcW w:w="9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李祥庆</w:t>
            </w:r>
          </w:p>
        </w:tc>
        <w:tc>
          <w:tcPr>
            <w:tcW w:w="2126"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孙合宾</w:t>
            </w:r>
            <w:proofErr w:type="gramEnd"/>
            <w:r w:rsidRPr="00ED1BA7">
              <w:rPr>
                <w:rFonts w:ascii="仿宋_GB2312" w:eastAsia="仿宋_GB2312" w:hAnsi="宋体" w:cs="宋体" w:hint="eastAsia"/>
                <w:kern w:val="0"/>
                <w:sz w:val="24"/>
              </w:rPr>
              <w:t>、桑志国、李芝、周婕、李文</w:t>
            </w:r>
            <w:proofErr w:type="gramStart"/>
            <w:r w:rsidRPr="00ED1BA7">
              <w:rPr>
                <w:rFonts w:ascii="仿宋_GB2312" w:eastAsia="仿宋_GB2312" w:hAnsi="宋体" w:cs="宋体" w:hint="eastAsia"/>
                <w:kern w:val="0"/>
                <w:sz w:val="24"/>
              </w:rPr>
              <w:t>丕</w:t>
            </w:r>
            <w:proofErr w:type="gramEnd"/>
          </w:p>
        </w:tc>
      </w:tr>
      <w:tr w:rsidR="00504449" w:rsidRPr="00ED1BA7" w:rsidTr="00504449">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40</w:t>
            </w:r>
          </w:p>
        </w:tc>
        <w:tc>
          <w:tcPr>
            <w:tcW w:w="2289"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忘了么智能镜子</w:t>
            </w:r>
          </w:p>
        </w:tc>
        <w:tc>
          <w:tcPr>
            <w:tcW w:w="26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山东大学创青春大学生创业大赛优秀奖</w:t>
            </w:r>
          </w:p>
        </w:tc>
        <w:tc>
          <w:tcPr>
            <w:tcW w:w="9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张桂义</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吴琼、闫语珂、栾嘉晨、李旭东、申淑雅、王佳媛、冯雪庆</w:t>
            </w:r>
          </w:p>
        </w:tc>
      </w:tr>
      <w:tr w:rsidR="00504449" w:rsidRPr="00ED1BA7" w:rsidTr="00504449">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41</w:t>
            </w:r>
          </w:p>
        </w:tc>
        <w:tc>
          <w:tcPr>
            <w:tcW w:w="2289"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“时尚生活”</w:t>
            </w:r>
          </w:p>
        </w:tc>
        <w:tc>
          <w:tcPr>
            <w:tcW w:w="26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第六届齐鲁大学</w:t>
            </w:r>
            <w:proofErr w:type="gramStart"/>
            <w:r w:rsidRPr="00ED1BA7">
              <w:rPr>
                <w:rFonts w:ascii="仿宋_GB2312" w:eastAsia="仿宋_GB2312" w:hAnsi="宋体" w:cs="宋体" w:hint="eastAsia"/>
                <w:kern w:val="0"/>
                <w:sz w:val="24"/>
              </w:rPr>
              <w:t>生创业</w:t>
            </w:r>
            <w:proofErr w:type="gramEnd"/>
            <w:r w:rsidRPr="00ED1BA7">
              <w:rPr>
                <w:rFonts w:ascii="仿宋_GB2312" w:eastAsia="仿宋_GB2312" w:hAnsi="宋体" w:cs="宋体" w:hint="eastAsia"/>
                <w:kern w:val="0"/>
                <w:sz w:val="24"/>
              </w:rPr>
              <w:t>计划竞赛二等奖</w:t>
            </w:r>
          </w:p>
        </w:tc>
        <w:tc>
          <w:tcPr>
            <w:tcW w:w="9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王鑫</w:t>
            </w:r>
          </w:p>
        </w:tc>
        <w:tc>
          <w:tcPr>
            <w:tcW w:w="2126"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赵星、孙巍、周新林、王维芳、田琳琳</w:t>
            </w:r>
          </w:p>
        </w:tc>
      </w:tr>
      <w:tr w:rsidR="00504449" w:rsidRPr="00ED1BA7" w:rsidTr="00504449">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42</w:t>
            </w:r>
          </w:p>
        </w:tc>
        <w:tc>
          <w:tcPr>
            <w:tcW w:w="2289"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智能晾晒架</w:t>
            </w:r>
          </w:p>
        </w:tc>
        <w:tc>
          <w:tcPr>
            <w:tcW w:w="26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山东大学创青春大学生创业大赛优秀奖</w:t>
            </w:r>
          </w:p>
        </w:tc>
        <w:tc>
          <w:tcPr>
            <w:tcW w:w="993"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校级</w:t>
            </w:r>
          </w:p>
        </w:tc>
        <w:tc>
          <w:tcPr>
            <w:tcW w:w="1134"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黄佳琪</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504449" w:rsidRPr="00ED1BA7" w:rsidRDefault="00504449" w:rsidP="00504449">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郝雨晴、马学斌、王子豪、鄢胜、谢少明、赵孝德</w:t>
            </w:r>
          </w:p>
        </w:tc>
      </w:tr>
    </w:tbl>
    <w:p w:rsidR="00FE215E" w:rsidRPr="006D4AE0" w:rsidRDefault="00FE215E" w:rsidP="006D4AE0">
      <w:pPr>
        <w:adjustRightInd w:val="0"/>
        <w:snapToGrid w:val="0"/>
        <w:spacing w:before="100" w:beforeAutospacing="1" w:after="100" w:afterAutospacing="1"/>
        <w:ind w:firstLineChars="200" w:firstLine="643"/>
        <w:rPr>
          <w:rFonts w:ascii="仿宋_GB2312" w:eastAsia="仿宋_GB2312" w:hAnsi="微软雅黑" w:hint="eastAsia"/>
          <w:b/>
          <w:sz w:val="32"/>
          <w:szCs w:val="32"/>
        </w:rPr>
      </w:pPr>
      <w:r w:rsidRPr="006D4AE0">
        <w:rPr>
          <w:rFonts w:ascii="仿宋_GB2312" w:eastAsia="仿宋_GB2312" w:hAnsi="微软雅黑" w:hint="eastAsia"/>
          <w:b/>
          <w:sz w:val="32"/>
          <w:szCs w:val="32"/>
        </w:rPr>
        <w:t>三、培养条件</w:t>
      </w:r>
      <w:bookmarkStart w:id="0" w:name="_GoBack"/>
      <w:bookmarkEnd w:id="0"/>
    </w:p>
    <w:p w:rsidR="00FE215E" w:rsidRPr="00ED1BA7" w:rsidRDefault="00FE215E" w:rsidP="00ED1BA7">
      <w:pPr>
        <w:adjustRightInd w:val="0"/>
        <w:snapToGrid w:val="0"/>
        <w:spacing w:before="100" w:beforeAutospacing="1" w:after="100" w:afterAutospacing="1"/>
        <w:ind w:firstLineChars="177" w:firstLine="569"/>
        <w:rPr>
          <w:rFonts w:ascii="仿宋_GB2312" w:eastAsia="仿宋_GB2312" w:hAnsi="黑体" w:hint="eastAsia"/>
          <w:b/>
          <w:sz w:val="32"/>
          <w:szCs w:val="32"/>
        </w:rPr>
      </w:pPr>
      <w:r w:rsidRPr="00ED1BA7">
        <w:rPr>
          <w:rFonts w:ascii="仿宋_GB2312" w:eastAsia="仿宋_GB2312" w:hAnsi="黑体" w:hint="eastAsia"/>
          <w:b/>
          <w:sz w:val="32"/>
          <w:szCs w:val="32"/>
        </w:rPr>
        <w:t>（一）教学经费投入</w:t>
      </w:r>
    </w:p>
    <w:p w:rsidR="005950C3" w:rsidRPr="00ED1BA7" w:rsidRDefault="002C2F90" w:rsidP="00ED1BA7">
      <w:pPr>
        <w:adjustRightInd w:val="0"/>
        <w:snapToGrid w:val="0"/>
        <w:spacing w:before="100" w:beforeAutospacing="1" w:after="100" w:afterAutospacing="1"/>
        <w:ind w:firstLineChars="200" w:firstLine="660"/>
        <w:rPr>
          <w:rFonts w:ascii="仿宋_GB2312" w:eastAsia="仿宋_GB2312" w:hint="eastAsia"/>
          <w:bCs/>
          <w:smallCaps/>
          <w:spacing w:val="5"/>
          <w:sz w:val="32"/>
          <w:szCs w:val="32"/>
        </w:rPr>
      </w:pPr>
      <w:r w:rsidRPr="00ED1BA7">
        <w:rPr>
          <w:rFonts w:ascii="仿宋_GB2312" w:eastAsia="仿宋_GB2312" w:hint="eastAsia"/>
          <w:bCs/>
          <w:smallCaps/>
          <w:spacing w:val="5"/>
          <w:sz w:val="32"/>
          <w:szCs w:val="32"/>
        </w:rPr>
        <w:lastRenderedPageBreak/>
        <w:t>2016年度，机械工程学院围绕卓越</w:t>
      </w:r>
      <w:proofErr w:type="gramStart"/>
      <w:r w:rsidRPr="00ED1BA7">
        <w:rPr>
          <w:rFonts w:ascii="仿宋_GB2312" w:eastAsia="仿宋_GB2312" w:hint="eastAsia"/>
          <w:bCs/>
          <w:smallCaps/>
          <w:spacing w:val="5"/>
          <w:sz w:val="32"/>
          <w:szCs w:val="32"/>
        </w:rPr>
        <w:t>班培养</w:t>
      </w:r>
      <w:proofErr w:type="gramEnd"/>
      <w:r w:rsidRPr="00ED1BA7">
        <w:rPr>
          <w:rFonts w:ascii="仿宋_GB2312" w:eastAsia="仿宋_GB2312" w:hint="eastAsia"/>
          <w:bCs/>
          <w:smallCaps/>
          <w:spacing w:val="5"/>
          <w:sz w:val="32"/>
          <w:szCs w:val="32"/>
        </w:rPr>
        <w:t>质量的提高、国际</w:t>
      </w:r>
      <w:proofErr w:type="gramStart"/>
      <w:r w:rsidRPr="00ED1BA7">
        <w:rPr>
          <w:rFonts w:ascii="仿宋_GB2312" w:eastAsia="仿宋_GB2312" w:hint="eastAsia"/>
          <w:bCs/>
          <w:smallCaps/>
          <w:spacing w:val="5"/>
          <w:sz w:val="32"/>
          <w:szCs w:val="32"/>
        </w:rPr>
        <w:t>班特色</w:t>
      </w:r>
      <w:proofErr w:type="gramEnd"/>
      <w:r w:rsidRPr="00ED1BA7">
        <w:rPr>
          <w:rFonts w:ascii="仿宋_GB2312" w:eastAsia="仿宋_GB2312" w:hint="eastAsia"/>
          <w:bCs/>
          <w:smallCaps/>
          <w:spacing w:val="5"/>
          <w:sz w:val="32"/>
          <w:szCs w:val="32"/>
        </w:rPr>
        <w:t>建设等内容，开展了大量的教学改革、课程建设、教材建设等工作。围绕工程教育等内容，参加了多次全国的教学会议。为了确保实习质量，学院为本科学生的</w:t>
      </w:r>
      <w:r w:rsidR="005950C3" w:rsidRPr="00ED1BA7">
        <w:rPr>
          <w:rFonts w:ascii="仿宋_GB2312" w:eastAsia="仿宋_GB2312" w:hint="eastAsia"/>
          <w:bCs/>
          <w:smallCaps/>
          <w:spacing w:val="5"/>
          <w:sz w:val="32"/>
          <w:szCs w:val="32"/>
        </w:rPr>
        <w:t>认识实习</w:t>
      </w:r>
      <w:r w:rsidRPr="00ED1BA7">
        <w:rPr>
          <w:rFonts w:ascii="仿宋_GB2312" w:eastAsia="仿宋_GB2312" w:hint="eastAsia"/>
          <w:bCs/>
          <w:smallCaps/>
          <w:spacing w:val="5"/>
          <w:sz w:val="32"/>
          <w:szCs w:val="32"/>
        </w:rPr>
        <w:t>、</w:t>
      </w:r>
      <w:r w:rsidR="005950C3" w:rsidRPr="00ED1BA7">
        <w:rPr>
          <w:rFonts w:ascii="仿宋_GB2312" w:eastAsia="仿宋_GB2312" w:hint="eastAsia"/>
          <w:bCs/>
          <w:smallCaps/>
          <w:spacing w:val="5"/>
          <w:sz w:val="32"/>
          <w:szCs w:val="32"/>
        </w:rPr>
        <w:t>生产实习</w:t>
      </w:r>
      <w:r w:rsidRPr="00ED1BA7">
        <w:rPr>
          <w:rFonts w:ascii="仿宋_GB2312" w:eastAsia="仿宋_GB2312" w:hint="eastAsia"/>
          <w:bCs/>
          <w:smallCaps/>
          <w:spacing w:val="5"/>
          <w:sz w:val="32"/>
          <w:szCs w:val="32"/>
        </w:rPr>
        <w:t>和</w:t>
      </w:r>
      <w:r w:rsidR="005950C3" w:rsidRPr="00ED1BA7">
        <w:rPr>
          <w:rFonts w:ascii="仿宋_GB2312" w:eastAsia="仿宋_GB2312" w:hint="eastAsia"/>
          <w:bCs/>
          <w:smallCaps/>
          <w:spacing w:val="5"/>
          <w:sz w:val="32"/>
          <w:szCs w:val="32"/>
        </w:rPr>
        <w:t>毕业实习</w:t>
      </w:r>
      <w:r w:rsidRPr="00ED1BA7">
        <w:rPr>
          <w:rFonts w:ascii="仿宋_GB2312" w:eastAsia="仿宋_GB2312" w:hint="eastAsia"/>
          <w:bCs/>
          <w:smallCaps/>
          <w:spacing w:val="5"/>
          <w:sz w:val="32"/>
          <w:szCs w:val="32"/>
        </w:rPr>
        <w:t>提供了充足的经费，实习情况请见下表</w:t>
      </w:r>
      <w:r w:rsidR="005950C3" w:rsidRPr="00ED1BA7">
        <w:rPr>
          <w:rFonts w:ascii="仿宋_GB2312" w:eastAsia="仿宋_GB2312" w:hint="eastAsia"/>
          <w:bCs/>
          <w:smallCaps/>
          <w:spacing w:val="5"/>
          <w:sz w:val="32"/>
          <w:szCs w:val="32"/>
        </w:rPr>
        <w:t>。</w:t>
      </w:r>
    </w:p>
    <w:tbl>
      <w:tblPr>
        <w:tblW w:w="9793" w:type="dxa"/>
        <w:tblInd w:w="96" w:type="dxa"/>
        <w:tblLook w:val="04A0" w:firstRow="1" w:lastRow="0" w:firstColumn="1" w:lastColumn="0" w:noHBand="0" w:noVBand="1"/>
      </w:tblPr>
      <w:tblGrid>
        <w:gridCol w:w="2280"/>
        <w:gridCol w:w="709"/>
        <w:gridCol w:w="851"/>
        <w:gridCol w:w="2480"/>
        <w:gridCol w:w="1347"/>
        <w:gridCol w:w="850"/>
        <w:gridCol w:w="1276"/>
      </w:tblGrid>
      <w:tr w:rsidR="00457F8E" w:rsidRPr="00ED1BA7" w:rsidTr="00457F8E">
        <w:trPr>
          <w:trHeight w:val="630"/>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F8E" w:rsidRPr="00ED1BA7" w:rsidRDefault="00457F8E" w:rsidP="00457F8E">
            <w:pPr>
              <w:widowControl/>
              <w:spacing w:line="360" w:lineRule="auto"/>
              <w:jc w:val="center"/>
              <w:rPr>
                <w:rFonts w:ascii="仿宋_GB2312" w:eastAsia="仿宋_GB2312" w:hAnsiTheme="minorEastAsia" w:cs="Courier New" w:hint="eastAsia"/>
                <w:b/>
                <w:bCs/>
                <w:kern w:val="0"/>
                <w:sz w:val="24"/>
              </w:rPr>
            </w:pPr>
            <w:r w:rsidRPr="00ED1BA7">
              <w:rPr>
                <w:rFonts w:ascii="仿宋_GB2312" w:eastAsia="仿宋_GB2312" w:hAnsiTheme="minorEastAsia" w:cs="Courier New" w:hint="eastAsia"/>
                <w:b/>
                <w:bCs/>
                <w:kern w:val="0"/>
                <w:sz w:val="24"/>
              </w:rPr>
              <w:t>专业（班级）</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57F8E" w:rsidRPr="00ED1BA7" w:rsidRDefault="00457F8E" w:rsidP="00457F8E">
            <w:pPr>
              <w:widowControl/>
              <w:spacing w:line="360" w:lineRule="auto"/>
              <w:jc w:val="center"/>
              <w:rPr>
                <w:rFonts w:ascii="仿宋_GB2312" w:eastAsia="仿宋_GB2312" w:hAnsiTheme="minorEastAsia" w:cs="Courier New" w:hint="eastAsia"/>
                <w:b/>
                <w:bCs/>
                <w:kern w:val="0"/>
                <w:sz w:val="24"/>
              </w:rPr>
            </w:pPr>
            <w:r w:rsidRPr="00ED1BA7">
              <w:rPr>
                <w:rFonts w:ascii="仿宋_GB2312" w:eastAsia="仿宋_GB2312" w:hAnsiTheme="minorEastAsia" w:cs="Courier New" w:hint="eastAsia"/>
                <w:b/>
                <w:bCs/>
                <w:kern w:val="0"/>
                <w:sz w:val="24"/>
              </w:rPr>
              <w:t>实习名称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57F8E" w:rsidRPr="00ED1BA7" w:rsidRDefault="00457F8E" w:rsidP="00457F8E">
            <w:pPr>
              <w:widowControl/>
              <w:spacing w:line="360" w:lineRule="auto"/>
              <w:jc w:val="center"/>
              <w:rPr>
                <w:rFonts w:ascii="仿宋_GB2312" w:eastAsia="仿宋_GB2312" w:hAnsiTheme="minorEastAsia" w:cs="Courier New" w:hint="eastAsia"/>
                <w:b/>
                <w:bCs/>
                <w:kern w:val="0"/>
                <w:sz w:val="24"/>
              </w:rPr>
            </w:pPr>
            <w:r w:rsidRPr="00ED1BA7">
              <w:rPr>
                <w:rFonts w:ascii="仿宋_GB2312" w:eastAsia="仿宋_GB2312" w:hAnsiTheme="minorEastAsia" w:cs="Courier New" w:hint="eastAsia"/>
                <w:b/>
                <w:bCs/>
                <w:kern w:val="0"/>
                <w:sz w:val="24"/>
              </w:rPr>
              <w:t>实习</w:t>
            </w:r>
          </w:p>
          <w:p w:rsidR="00457F8E" w:rsidRPr="00ED1BA7" w:rsidRDefault="00457F8E" w:rsidP="00457F8E">
            <w:pPr>
              <w:widowControl/>
              <w:spacing w:line="360" w:lineRule="auto"/>
              <w:jc w:val="center"/>
              <w:rPr>
                <w:rFonts w:ascii="仿宋_GB2312" w:eastAsia="仿宋_GB2312" w:hAnsiTheme="minorEastAsia" w:cs="Courier New" w:hint="eastAsia"/>
                <w:b/>
                <w:bCs/>
                <w:kern w:val="0"/>
                <w:sz w:val="24"/>
              </w:rPr>
            </w:pPr>
            <w:r w:rsidRPr="00ED1BA7">
              <w:rPr>
                <w:rFonts w:ascii="仿宋_GB2312" w:eastAsia="仿宋_GB2312" w:hAnsiTheme="minorEastAsia" w:cs="Courier New" w:hint="eastAsia"/>
                <w:b/>
                <w:bCs/>
                <w:kern w:val="0"/>
                <w:sz w:val="24"/>
              </w:rPr>
              <w:t>人数</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457F8E" w:rsidRPr="00ED1BA7" w:rsidRDefault="00457F8E" w:rsidP="00457F8E">
            <w:pPr>
              <w:widowControl/>
              <w:spacing w:line="360" w:lineRule="auto"/>
              <w:jc w:val="center"/>
              <w:rPr>
                <w:rFonts w:ascii="仿宋_GB2312" w:eastAsia="仿宋_GB2312" w:hAnsiTheme="minorEastAsia" w:cs="Courier New" w:hint="eastAsia"/>
                <w:b/>
                <w:bCs/>
                <w:kern w:val="0"/>
                <w:sz w:val="24"/>
              </w:rPr>
            </w:pPr>
            <w:r w:rsidRPr="00ED1BA7">
              <w:rPr>
                <w:rFonts w:ascii="仿宋_GB2312" w:eastAsia="仿宋_GB2312" w:hAnsiTheme="minorEastAsia" w:cs="Courier New" w:hint="eastAsia"/>
                <w:b/>
                <w:bCs/>
                <w:kern w:val="0"/>
                <w:sz w:val="24"/>
              </w:rPr>
              <w:t>实习地点（基地）</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457F8E" w:rsidRPr="00ED1BA7" w:rsidRDefault="00457F8E" w:rsidP="00457F8E">
            <w:pPr>
              <w:widowControl/>
              <w:spacing w:line="360" w:lineRule="auto"/>
              <w:jc w:val="center"/>
              <w:rPr>
                <w:rFonts w:ascii="仿宋_GB2312" w:eastAsia="仿宋_GB2312" w:hAnsiTheme="minorEastAsia" w:cs="Courier New" w:hint="eastAsia"/>
                <w:b/>
                <w:bCs/>
                <w:kern w:val="0"/>
                <w:sz w:val="24"/>
              </w:rPr>
            </w:pPr>
            <w:r w:rsidRPr="00ED1BA7">
              <w:rPr>
                <w:rFonts w:ascii="仿宋_GB2312" w:eastAsia="仿宋_GB2312" w:hAnsiTheme="minorEastAsia" w:cs="Courier New" w:hint="eastAsia"/>
                <w:b/>
                <w:bCs/>
                <w:kern w:val="0"/>
                <w:sz w:val="24"/>
              </w:rPr>
              <w:t>带队教师</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57F8E" w:rsidRPr="00ED1BA7" w:rsidRDefault="00457F8E" w:rsidP="00457F8E">
            <w:pPr>
              <w:widowControl/>
              <w:spacing w:line="360" w:lineRule="auto"/>
              <w:jc w:val="center"/>
              <w:rPr>
                <w:rFonts w:ascii="仿宋_GB2312" w:eastAsia="仿宋_GB2312" w:hAnsiTheme="minorEastAsia" w:cs="Courier New" w:hint="eastAsia"/>
                <w:b/>
                <w:bCs/>
                <w:kern w:val="0"/>
                <w:sz w:val="24"/>
              </w:rPr>
            </w:pPr>
            <w:r w:rsidRPr="00ED1BA7">
              <w:rPr>
                <w:rFonts w:ascii="仿宋_GB2312" w:eastAsia="仿宋_GB2312" w:hAnsiTheme="minorEastAsia" w:cs="Courier New" w:hint="eastAsia"/>
                <w:b/>
                <w:bCs/>
                <w:kern w:val="0"/>
                <w:sz w:val="24"/>
              </w:rPr>
              <w:t>实习</w:t>
            </w:r>
          </w:p>
          <w:p w:rsidR="00457F8E" w:rsidRPr="00ED1BA7" w:rsidRDefault="00457F8E" w:rsidP="00457F8E">
            <w:pPr>
              <w:widowControl/>
              <w:spacing w:line="360" w:lineRule="auto"/>
              <w:jc w:val="center"/>
              <w:rPr>
                <w:rFonts w:ascii="仿宋_GB2312" w:eastAsia="仿宋_GB2312" w:hAnsiTheme="minorEastAsia" w:cs="Courier New" w:hint="eastAsia"/>
                <w:b/>
                <w:bCs/>
                <w:kern w:val="0"/>
                <w:sz w:val="24"/>
              </w:rPr>
            </w:pPr>
            <w:r w:rsidRPr="00ED1BA7">
              <w:rPr>
                <w:rFonts w:ascii="仿宋_GB2312" w:eastAsia="仿宋_GB2312" w:hAnsiTheme="minorEastAsia" w:cs="Courier New" w:hint="eastAsia"/>
                <w:b/>
                <w:bCs/>
                <w:kern w:val="0"/>
                <w:sz w:val="24"/>
              </w:rPr>
              <w:t>天数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57F8E" w:rsidRPr="00ED1BA7" w:rsidRDefault="00457F8E" w:rsidP="00457F8E">
            <w:pPr>
              <w:widowControl/>
              <w:spacing w:line="360" w:lineRule="auto"/>
              <w:jc w:val="center"/>
              <w:rPr>
                <w:rFonts w:ascii="仿宋_GB2312" w:eastAsia="仿宋_GB2312" w:hAnsiTheme="minorEastAsia" w:cs="Courier New" w:hint="eastAsia"/>
                <w:b/>
                <w:bCs/>
                <w:kern w:val="0"/>
                <w:sz w:val="24"/>
              </w:rPr>
            </w:pPr>
            <w:r w:rsidRPr="00ED1BA7">
              <w:rPr>
                <w:rFonts w:ascii="仿宋_GB2312" w:eastAsia="仿宋_GB2312" w:hAnsiTheme="minorEastAsia" w:cs="Courier New" w:hint="eastAsia"/>
                <w:b/>
                <w:bCs/>
                <w:kern w:val="0"/>
                <w:sz w:val="24"/>
              </w:rPr>
              <w:t>经费使用</w:t>
            </w:r>
          </w:p>
          <w:p w:rsidR="00457F8E" w:rsidRPr="00ED1BA7" w:rsidRDefault="00457F8E" w:rsidP="00457F8E">
            <w:pPr>
              <w:widowControl/>
              <w:spacing w:line="360" w:lineRule="auto"/>
              <w:jc w:val="center"/>
              <w:rPr>
                <w:rFonts w:ascii="仿宋_GB2312" w:eastAsia="仿宋_GB2312" w:hAnsiTheme="minorEastAsia" w:cs="Courier New" w:hint="eastAsia"/>
                <w:b/>
                <w:bCs/>
                <w:kern w:val="0"/>
                <w:sz w:val="24"/>
              </w:rPr>
            </w:pPr>
            <w:r w:rsidRPr="00ED1BA7">
              <w:rPr>
                <w:rFonts w:ascii="仿宋_GB2312" w:eastAsia="仿宋_GB2312" w:hAnsiTheme="minorEastAsia" w:cs="Courier New" w:hint="eastAsia"/>
                <w:b/>
                <w:bCs/>
                <w:kern w:val="0"/>
                <w:sz w:val="24"/>
              </w:rPr>
              <w:t>（元）</w:t>
            </w:r>
          </w:p>
        </w:tc>
      </w:tr>
      <w:tr w:rsidR="00457F8E" w:rsidRPr="00ED1BA7" w:rsidTr="00457F8E">
        <w:trPr>
          <w:trHeight w:val="1095"/>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457F8E" w:rsidRPr="00ED1BA7" w:rsidRDefault="00457F8E" w:rsidP="00457F8E">
            <w:pPr>
              <w:widowControl/>
              <w:spacing w:line="360" w:lineRule="auto"/>
              <w:jc w:val="left"/>
              <w:rPr>
                <w:rFonts w:ascii="仿宋_GB2312" w:eastAsia="仿宋_GB2312" w:hAnsiTheme="minorEastAsia" w:cs="Courier New" w:hint="eastAsia"/>
                <w:kern w:val="0"/>
                <w:sz w:val="24"/>
              </w:rPr>
            </w:pPr>
            <w:r w:rsidRPr="00ED1BA7">
              <w:rPr>
                <w:rFonts w:ascii="仿宋_GB2312" w:eastAsia="仿宋_GB2312" w:hAnsiTheme="minorEastAsia" w:cs="Courier New" w:hint="eastAsia"/>
                <w:kern w:val="0"/>
                <w:sz w:val="24"/>
              </w:rPr>
              <w:t>机械设计制造及其自动化（机电12）</w:t>
            </w:r>
          </w:p>
        </w:tc>
        <w:tc>
          <w:tcPr>
            <w:tcW w:w="709" w:type="dxa"/>
            <w:tcBorders>
              <w:top w:val="nil"/>
              <w:left w:val="nil"/>
              <w:bottom w:val="single" w:sz="4" w:space="0" w:color="auto"/>
              <w:right w:val="single" w:sz="4" w:space="0" w:color="auto"/>
            </w:tcBorders>
            <w:shd w:val="clear" w:color="auto" w:fill="auto"/>
            <w:vAlign w:val="center"/>
            <w:hideMark/>
          </w:tcPr>
          <w:p w:rsidR="00457F8E" w:rsidRPr="00ED1BA7" w:rsidRDefault="00457F8E" w:rsidP="00457F8E">
            <w:pPr>
              <w:widowControl/>
              <w:spacing w:line="360" w:lineRule="auto"/>
              <w:jc w:val="left"/>
              <w:rPr>
                <w:rFonts w:ascii="仿宋_GB2312" w:eastAsia="仿宋_GB2312" w:hAnsiTheme="minorEastAsia" w:cs="Courier New" w:hint="eastAsia"/>
                <w:kern w:val="0"/>
                <w:sz w:val="24"/>
              </w:rPr>
            </w:pPr>
            <w:r w:rsidRPr="00ED1BA7">
              <w:rPr>
                <w:rFonts w:ascii="仿宋_GB2312" w:eastAsia="仿宋_GB2312" w:hAnsiTheme="minorEastAsia" w:cs="Courier New" w:hint="eastAsia"/>
                <w:kern w:val="0"/>
                <w:sz w:val="24"/>
              </w:rPr>
              <w:t>毕业实习</w:t>
            </w:r>
          </w:p>
        </w:tc>
        <w:tc>
          <w:tcPr>
            <w:tcW w:w="851" w:type="dxa"/>
            <w:tcBorders>
              <w:top w:val="nil"/>
              <w:left w:val="nil"/>
              <w:bottom w:val="single" w:sz="4" w:space="0" w:color="auto"/>
              <w:right w:val="single" w:sz="4" w:space="0" w:color="auto"/>
            </w:tcBorders>
            <w:shd w:val="clear" w:color="auto" w:fill="auto"/>
            <w:vAlign w:val="center"/>
            <w:hideMark/>
          </w:tcPr>
          <w:p w:rsidR="00457F8E" w:rsidRPr="00ED1BA7" w:rsidRDefault="00457F8E" w:rsidP="00457F8E">
            <w:pPr>
              <w:widowControl/>
              <w:spacing w:line="360" w:lineRule="auto"/>
              <w:jc w:val="left"/>
              <w:rPr>
                <w:rFonts w:ascii="仿宋_GB2312" w:eastAsia="仿宋_GB2312" w:hAnsiTheme="minorEastAsia" w:cs="Courier New" w:hint="eastAsia"/>
                <w:kern w:val="0"/>
                <w:sz w:val="24"/>
              </w:rPr>
            </w:pPr>
            <w:r w:rsidRPr="00ED1BA7">
              <w:rPr>
                <w:rFonts w:ascii="仿宋_GB2312" w:eastAsia="仿宋_GB2312" w:hAnsiTheme="minorEastAsia" w:cs="Courier New" w:hint="eastAsia"/>
                <w:kern w:val="0"/>
                <w:sz w:val="24"/>
              </w:rPr>
              <w:t>45</w:t>
            </w:r>
          </w:p>
        </w:tc>
        <w:tc>
          <w:tcPr>
            <w:tcW w:w="2480" w:type="dxa"/>
            <w:tcBorders>
              <w:top w:val="nil"/>
              <w:left w:val="nil"/>
              <w:bottom w:val="single" w:sz="4" w:space="0" w:color="auto"/>
              <w:right w:val="single" w:sz="4" w:space="0" w:color="auto"/>
            </w:tcBorders>
            <w:shd w:val="clear" w:color="auto" w:fill="auto"/>
            <w:vAlign w:val="center"/>
            <w:hideMark/>
          </w:tcPr>
          <w:p w:rsidR="00457F8E" w:rsidRPr="00ED1BA7" w:rsidRDefault="00457F8E" w:rsidP="00457F8E">
            <w:pPr>
              <w:widowControl/>
              <w:spacing w:line="360" w:lineRule="auto"/>
              <w:jc w:val="left"/>
              <w:rPr>
                <w:rFonts w:ascii="仿宋_GB2312" w:eastAsia="仿宋_GB2312" w:hAnsiTheme="minorEastAsia" w:cs="宋体" w:hint="eastAsia"/>
                <w:kern w:val="0"/>
                <w:sz w:val="24"/>
              </w:rPr>
            </w:pPr>
            <w:r w:rsidRPr="00ED1BA7">
              <w:rPr>
                <w:rFonts w:ascii="仿宋_GB2312" w:eastAsia="仿宋_GB2312" w:hAnsiTheme="minorEastAsia" w:cs="宋体" w:hint="eastAsia"/>
                <w:kern w:val="0"/>
                <w:sz w:val="24"/>
              </w:rPr>
              <w:t>青岛海泊河污水处理厂，青岛海尔集团，青岛海信集团，青岛港，青</w:t>
            </w:r>
            <w:proofErr w:type="gramStart"/>
            <w:r w:rsidRPr="00ED1BA7">
              <w:rPr>
                <w:rFonts w:ascii="仿宋_GB2312" w:eastAsia="仿宋_GB2312" w:hAnsiTheme="minorEastAsia" w:cs="宋体" w:hint="eastAsia"/>
                <w:kern w:val="0"/>
                <w:sz w:val="24"/>
              </w:rPr>
              <w:t>啤</w:t>
            </w:r>
            <w:proofErr w:type="gramEnd"/>
            <w:r w:rsidRPr="00ED1BA7">
              <w:rPr>
                <w:rFonts w:ascii="仿宋_GB2312" w:eastAsia="仿宋_GB2312" w:hAnsiTheme="minorEastAsia" w:cs="宋体" w:hint="eastAsia"/>
                <w:kern w:val="0"/>
                <w:sz w:val="24"/>
              </w:rPr>
              <w:t>集团</w:t>
            </w:r>
          </w:p>
        </w:tc>
        <w:tc>
          <w:tcPr>
            <w:tcW w:w="1347" w:type="dxa"/>
            <w:tcBorders>
              <w:top w:val="nil"/>
              <w:left w:val="nil"/>
              <w:bottom w:val="single" w:sz="4" w:space="0" w:color="auto"/>
              <w:right w:val="single" w:sz="4" w:space="0" w:color="auto"/>
            </w:tcBorders>
            <w:shd w:val="clear" w:color="auto" w:fill="auto"/>
            <w:vAlign w:val="center"/>
            <w:hideMark/>
          </w:tcPr>
          <w:p w:rsidR="00457F8E" w:rsidRPr="00ED1BA7" w:rsidRDefault="00457F8E" w:rsidP="00457F8E">
            <w:pPr>
              <w:widowControl/>
              <w:spacing w:line="360" w:lineRule="auto"/>
              <w:jc w:val="left"/>
              <w:rPr>
                <w:rFonts w:ascii="仿宋_GB2312" w:eastAsia="仿宋_GB2312" w:hAnsiTheme="minorEastAsia" w:cs="宋体" w:hint="eastAsia"/>
                <w:kern w:val="0"/>
                <w:sz w:val="24"/>
              </w:rPr>
            </w:pPr>
            <w:r w:rsidRPr="00ED1BA7">
              <w:rPr>
                <w:rFonts w:ascii="仿宋_GB2312" w:eastAsia="仿宋_GB2312" w:hAnsiTheme="minorEastAsia" w:cs="宋体" w:hint="eastAsia"/>
                <w:kern w:val="0"/>
                <w:sz w:val="24"/>
              </w:rPr>
              <w:t>霍睿、卢国梁</w:t>
            </w:r>
          </w:p>
        </w:tc>
        <w:tc>
          <w:tcPr>
            <w:tcW w:w="850" w:type="dxa"/>
            <w:tcBorders>
              <w:top w:val="nil"/>
              <w:left w:val="nil"/>
              <w:bottom w:val="single" w:sz="4" w:space="0" w:color="auto"/>
              <w:right w:val="single" w:sz="4" w:space="0" w:color="auto"/>
            </w:tcBorders>
            <w:shd w:val="clear" w:color="auto" w:fill="auto"/>
            <w:vAlign w:val="center"/>
            <w:hideMark/>
          </w:tcPr>
          <w:p w:rsidR="00457F8E" w:rsidRPr="00ED1BA7" w:rsidRDefault="00457F8E" w:rsidP="00457F8E">
            <w:pPr>
              <w:widowControl/>
              <w:spacing w:line="360" w:lineRule="auto"/>
              <w:jc w:val="center"/>
              <w:rPr>
                <w:rFonts w:ascii="仿宋_GB2312" w:eastAsia="仿宋_GB2312" w:hAnsiTheme="minorEastAsia" w:cs="宋体" w:hint="eastAsia"/>
                <w:kern w:val="0"/>
                <w:sz w:val="24"/>
              </w:rPr>
            </w:pPr>
            <w:r w:rsidRPr="00ED1BA7">
              <w:rPr>
                <w:rFonts w:ascii="仿宋_GB2312" w:eastAsia="仿宋_GB2312" w:hAnsiTheme="minorEastAsia" w:cs="宋体" w:hint="eastAsia"/>
                <w:kern w:val="0"/>
                <w:sz w:val="24"/>
              </w:rPr>
              <w:t>4</w:t>
            </w:r>
          </w:p>
        </w:tc>
        <w:tc>
          <w:tcPr>
            <w:tcW w:w="1276" w:type="dxa"/>
            <w:tcBorders>
              <w:top w:val="nil"/>
              <w:left w:val="nil"/>
              <w:bottom w:val="single" w:sz="4" w:space="0" w:color="auto"/>
              <w:right w:val="single" w:sz="4" w:space="0" w:color="auto"/>
            </w:tcBorders>
            <w:shd w:val="clear" w:color="auto" w:fill="auto"/>
            <w:vAlign w:val="center"/>
            <w:hideMark/>
          </w:tcPr>
          <w:p w:rsidR="00457F8E" w:rsidRPr="00ED1BA7" w:rsidRDefault="00457F8E" w:rsidP="00457F8E">
            <w:pPr>
              <w:widowControl/>
              <w:spacing w:line="360" w:lineRule="auto"/>
              <w:jc w:val="right"/>
              <w:rPr>
                <w:rFonts w:ascii="仿宋_GB2312" w:eastAsia="仿宋_GB2312" w:hAnsiTheme="minorEastAsia" w:cs="Courier New" w:hint="eastAsia"/>
                <w:kern w:val="0"/>
                <w:sz w:val="24"/>
              </w:rPr>
            </w:pPr>
            <w:r w:rsidRPr="00ED1BA7">
              <w:rPr>
                <w:rFonts w:ascii="仿宋_GB2312" w:eastAsia="仿宋_GB2312" w:hAnsiTheme="minorEastAsia" w:cs="Courier New" w:hint="eastAsia"/>
                <w:kern w:val="0"/>
                <w:sz w:val="24"/>
              </w:rPr>
              <w:t>41995</w:t>
            </w:r>
          </w:p>
        </w:tc>
      </w:tr>
      <w:tr w:rsidR="00457F8E" w:rsidRPr="00ED1BA7" w:rsidTr="00457F8E">
        <w:trPr>
          <w:trHeight w:val="1050"/>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457F8E" w:rsidRPr="00ED1BA7" w:rsidRDefault="00457F8E" w:rsidP="00457F8E">
            <w:pPr>
              <w:widowControl/>
              <w:spacing w:line="360" w:lineRule="auto"/>
              <w:jc w:val="left"/>
              <w:rPr>
                <w:rFonts w:ascii="仿宋_GB2312" w:eastAsia="仿宋_GB2312" w:hAnsiTheme="minorEastAsia" w:cs="Courier New" w:hint="eastAsia"/>
                <w:kern w:val="0"/>
                <w:sz w:val="24"/>
              </w:rPr>
            </w:pPr>
            <w:r w:rsidRPr="00ED1BA7">
              <w:rPr>
                <w:rFonts w:ascii="仿宋_GB2312" w:eastAsia="仿宋_GB2312" w:hAnsiTheme="minorEastAsia" w:cs="Courier New" w:hint="eastAsia"/>
                <w:kern w:val="0"/>
                <w:sz w:val="24"/>
              </w:rPr>
              <w:t>机械设计制造及其自动化（工业工程12、机设12）</w:t>
            </w:r>
          </w:p>
        </w:tc>
        <w:tc>
          <w:tcPr>
            <w:tcW w:w="709" w:type="dxa"/>
            <w:tcBorders>
              <w:top w:val="nil"/>
              <w:left w:val="nil"/>
              <w:bottom w:val="single" w:sz="4" w:space="0" w:color="auto"/>
              <w:right w:val="single" w:sz="4" w:space="0" w:color="auto"/>
            </w:tcBorders>
            <w:shd w:val="clear" w:color="auto" w:fill="auto"/>
            <w:vAlign w:val="center"/>
            <w:hideMark/>
          </w:tcPr>
          <w:p w:rsidR="00457F8E" w:rsidRPr="00ED1BA7" w:rsidRDefault="00457F8E" w:rsidP="00457F8E">
            <w:pPr>
              <w:widowControl/>
              <w:spacing w:line="360" w:lineRule="auto"/>
              <w:jc w:val="left"/>
              <w:rPr>
                <w:rFonts w:ascii="仿宋_GB2312" w:eastAsia="仿宋_GB2312" w:hAnsiTheme="minorEastAsia" w:cs="Courier New" w:hint="eastAsia"/>
                <w:kern w:val="0"/>
                <w:sz w:val="24"/>
              </w:rPr>
            </w:pPr>
            <w:r w:rsidRPr="00ED1BA7">
              <w:rPr>
                <w:rFonts w:ascii="仿宋_GB2312" w:eastAsia="仿宋_GB2312" w:hAnsiTheme="minorEastAsia" w:cs="Courier New" w:hint="eastAsia"/>
                <w:kern w:val="0"/>
                <w:sz w:val="24"/>
              </w:rPr>
              <w:t>毕业实习</w:t>
            </w:r>
          </w:p>
        </w:tc>
        <w:tc>
          <w:tcPr>
            <w:tcW w:w="851" w:type="dxa"/>
            <w:tcBorders>
              <w:top w:val="nil"/>
              <w:left w:val="nil"/>
              <w:bottom w:val="single" w:sz="4" w:space="0" w:color="auto"/>
              <w:right w:val="single" w:sz="4" w:space="0" w:color="auto"/>
            </w:tcBorders>
            <w:shd w:val="clear" w:color="auto" w:fill="auto"/>
            <w:vAlign w:val="center"/>
            <w:hideMark/>
          </w:tcPr>
          <w:p w:rsidR="00457F8E" w:rsidRPr="00ED1BA7" w:rsidRDefault="00457F8E" w:rsidP="00457F8E">
            <w:pPr>
              <w:widowControl/>
              <w:spacing w:line="360" w:lineRule="auto"/>
              <w:jc w:val="left"/>
              <w:rPr>
                <w:rFonts w:ascii="仿宋_GB2312" w:eastAsia="仿宋_GB2312" w:hAnsiTheme="minorEastAsia" w:cs="Courier New" w:hint="eastAsia"/>
                <w:kern w:val="0"/>
                <w:sz w:val="24"/>
              </w:rPr>
            </w:pPr>
            <w:r w:rsidRPr="00ED1BA7">
              <w:rPr>
                <w:rFonts w:ascii="仿宋_GB2312" w:eastAsia="仿宋_GB2312" w:hAnsiTheme="minorEastAsia" w:cs="Courier New" w:hint="eastAsia"/>
                <w:kern w:val="0"/>
                <w:sz w:val="24"/>
              </w:rPr>
              <w:t>72</w:t>
            </w:r>
          </w:p>
        </w:tc>
        <w:tc>
          <w:tcPr>
            <w:tcW w:w="2480" w:type="dxa"/>
            <w:tcBorders>
              <w:top w:val="nil"/>
              <w:left w:val="nil"/>
              <w:bottom w:val="single" w:sz="4" w:space="0" w:color="auto"/>
              <w:right w:val="single" w:sz="4" w:space="0" w:color="auto"/>
            </w:tcBorders>
            <w:shd w:val="clear" w:color="auto" w:fill="auto"/>
            <w:vAlign w:val="center"/>
            <w:hideMark/>
          </w:tcPr>
          <w:p w:rsidR="00457F8E" w:rsidRPr="00ED1BA7" w:rsidRDefault="00457F8E" w:rsidP="00457F8E">
            <w:pPr>
              <w:widowControl/>
              <w:spacing w:line="360" w:lineRule="auto"/>
              <w:jc w:val="left"/>
              <w:rPr>
                <w:rFonts w:ascii="仿宋_GB2312" w:eastAsia="仿宋_GB2312" w:hAnsiTheme="minorEastAsia" w:cs="宋体" w:hint="eastAsia"/>
                <w:kern w:val="0"/>
                <w:sz w:val="24"/>
              </w:rPr>
            </w:pPr>
            <w:r w:rsidRPr="00ED1BA7">
              <w:rPr>
                <w:rFonts w:ascii="仿宋_GB2312" w:eastAsia="仿宋_GB2312" w:hAnsiTheme="minorEastAsia" w:cs="宋体" w:hint="eastAsia"/>
                <w:kern w:val="0"/>
                <w:sz w:val="24"/>
              </w:rPr>
              <w:t>上海国际数控机床展、上海科技馆、大众汽车、山东山大华天、潍坊</w:t>
            </w:r>
            <w:proofErr w:type="gramStart"/>
            <w:r w:rsidRPr="00ED1BA7">
              <w:rPr>
                <w:rFonts w:ascii="仿宋_GB2312" w:eastAsia="仿宋_GB2312" w:hAnsiTheme="minorEastAsia" w:cs="宋体" w:hint="eastAsia"/>
                <w:kern w:val="0"/>
                <w:sz w:val="24"/>
              </w:rPr>
              <w:t>凯</w:t>
            </w:r>
            <w:proofErr w:type="gramEnd"/>
            <w:r w:rsidRPr="00ED1BA7">
              <w:rPr>
                <w:rFonts w:ascii="仿宋_GB2312" w:eastAsia="仿宋_GB2312" w:hAnsiTheme="minorEastAsia" w:cs="宋体" w:hint="eastAsia"/>
                <w:kern w:val="0"/>
                <w:sz w:val="24"/>
              </w:rPr>
              <w:t>信机械有限公司</w:t>
            </w:r>
          </w:p>
        </w:tc>
        <w:tc>
          <w:tcPr>
            <w:tcW w:w="1347" w:type="dxa"/>
            <w:tcBorders>
              <w:top w:val="nil"/>
              <w:left w:val="nil"/>
              <w:bottom w:val="single" w:sz="4" w:space="0" w:color="auto"/>
              <w:right w:val="single" w:sz="4" w:space="0" w:color="auto"/>
            </w:tcBorders>
            <w:shd w:val="clear" w:color="auto" w:fill="auto"/>
            <w:vAlign w:val="center"/>
            <w:hideMark/>
          </w:tcPr>
          <w:p w:rsidR="00457F8E" w:rsidRPr="00ED1BA7" w:rsidRDefault="00457F8E" w:rsidP="00457F8E">
            <w:pPr>
              <w:widowControl/>
              <w:spacing w:line="360" w:lineRule="auto"/>
              <w:jc w:val="left"/>
              <w:rPr>
                <w:rFonts w:ascii="仿宋_GB2312" w:eastAsia="仿宋_GB2312" w:hAnsiTheme="minorEastAsia" w:cs="宋体" w:hint="eastAsia"/>
                <w:kern w:val="0"/>
                <w:sz w:val="24"/>
              </w:rPr>
            </w:pPr>
            <w:r w:rsidRPr="00ED1BA7">
              <w:rPr>
                <w:rFonts w:ascii="仿宋_GB2312" w:eastAsia="仿宋_GB2312" w:hAnsiTheme="minorEastAsia" w:cs="宋体" w:hint="eastAsia"/>
                <w:kern w:val="0"/>
                <w:sz w:val="24"/>
              </w:rPr>
              <w:t>刘刚、王黎明</w:t>
            </w:r>
          </w:p>
        </w:tc>
        <w:tc>
          <w:tcPr>
            <w:tcW w:w="850" w:type="dxa"/>
            <w:tcBorders>
              <w:top w:val="nil"/>
              <w:left w:val="nil"/>
              <w:bottom w:val="single" w:sz="4" w:space="0" w:color="auto"/>
              <w:right w:val="single" w:sz="4" w:space="0" w:color="auto"/>
            </w:tcBorders>
            <w:shd w:val="clear" w:color="auto" w:fill="auto"/>
            <w:vAlign w:val="center"/>
            <w:hideMark/>
          </w:tcPr>
          <w:p w:rsidR="00457F8E" w:rsidRPr="00ED1BA7" w:rsidRDefault="00457F8E" w:rsidP="00457F8E">
            <w:pPr>
              <w:widowControl/>
              <w:spacing w:line="360" w:lineRule="auto"/>
              <w:jc w:val="center"/>
              <w:rPr>
                <w:rFonts w:ascii="仿宋_GB2312" w:eastAsia="仿宋_GB2312" w:hAnsiTheme="minorEastAsia" w:cs="宋体" w:hint="eastAsia"/>
                <w:kern w:val="0"/>
                <w:sz w:val="24"/>
              </w:rPr>
            </w:pPr>
            <w:r w:rsidRPr="00ED1BA7">
              <w:rPr>
                <w:rFonts w:ascii="仿宋_GB2312" w:eastAsia="仿宋_GB2312" w:hAnsiTheme="minorEastAsia" w:cs="宋体" w:hint="eastAsia"/>
                <w:kern w:val="0"/>
                <w:sz w:val="24"/>
              </w:rPr>
              <w:t>6</w:t>
            </w:r>
          </w:p>
        </w:tc>
        <w:tc>
          <w:tcPr>
            <w:tcW w:w="1276" w:type="dxa"/>
            <w:tcBorders>
              <w:top w:val="nil"/>
              <w:left w:val="nil"/>
              <w:bottom w:val="single" w:sz="4" w:space="0" w:color="auto"/>
              <w:right w:val="single" w:sz="4" w:space="0" w:color="auto"/>
            </w:tcBorders>
            <w:shd w:val="clear" w:color="auto" w:fill="auto"/>
            <w:vAlign w:val="center"/>
            <w:hideMark/>
          </w:tcPr>
          <w:p w:rsidR="00457F8E" w:rsidRPr="00ED1BA7" w:rsidRDefault="00457F8E" w:rsidP="00457F8E">
            <w:pPr>
              <w:widowControl/>
              <w:spacing w:line="360" w:lineRule="auto"/>
              <w:jc w:val="right"/>
              <w:rPr>
                <w:rFonts w:ascii="仿宋_GB2312" w:eastAsia="仿宋_GB2312" w:hAnsiTheme="minorEastAsia" w:cs="Courier New" w:hint="eastAsia"/>
                <w:kern w:val="0"/>
                <w:sz w:val="24"/>
              </w:rPr>
            </w:pPr>
            <w:r w:rsidRPr="00ED1BA7">
              <w:rPr>
                <w:rFonts w:ascii="仿宋_GB2312" w:eastAsia="仿宋_GB2312" w:hAnsiTheme="minorEastAsia" w:cs="Courier New" w:hint="eastAsia"/>
                <w:kern w:val="0"/>
                <w:sz w:val="24"/>
              </w:rPr>
              <w:t>43532</w:t>
            </w:r>
          </w:p>
        </w:tc>
      </w:tr>
      <w:tr w:rsidR="00457F8E" w:rsidRPr="00ED1BA7" w:rsidTr="00457F8E">
        <w:trPr>
          <w:trHeight w:val="915"/>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457F8E" w:rsidRPr="00ED1BA7" w:rsidRDefault="00457F8E" w:rsidP="00457F8E">
            <w:pPr>
              <w:widowControl/>
              <w:spacing w:line="360" w:lineRule="auto"/>
              <w:jc w:val="left"/>
              <w:rPr>
                <w:rFonts w:ascii="仿宋_GB2312" w:eastAsia="仿宋_GB2312" w:hAnsiTheme="minorEastAsia" w:cs="Courier New" w:hint="eastAsia"/>
                <w:kern w:val="0"/>
                <w:sz w:val="24"/>
              </w:rPr>
            </w:pPr>
            <w:r w:rsidRPr="00ED1BA7">
              <w:rPr>
                <w:rFonts w:ascii="仿宋_GB2312" w:eastAsia="仿宋_GB2312" w:hAnsiTheme="minorEastAsia" w:cs="Courier New" w:hint="eastAsia"/>
                <w:kern w:val="0"/>
                <w:sz w:val="24"/>
              </w:rPr>
              <w:t>机械设计制造及其自动化（机制12、机械</w:t>
            </w:r>
            <w:proofErr w:type="gramStart"/>
            <w:r w:rsidRPr="00ED1BA7">
              <w:rPr>
                <w:rFonts w:ascii="仿宋_GB2312" w:eastAsia="仿宋_GB2312" w:hAnsiTheme="minorEastAsia" w:cs="Courier New" w:hint="eastAsia"/>
                <w:kern w:val="0"/>
                <w:sz w:val="24"/>
              </w:rPr>
              <w:t>卓</w:t>
            </w:r>
            <w:proofErr w:type="gramEnd"/>
            <w:r w:rsidRPr="00ED1BA7">
              <w:rPr>
                <w:rFonts w:ascii="仿宋_GB2312" w:eastAsia="仿宋_GB2312" w:hAnsiTheme="minorEastAsia" w:cs="Courier New" w:hint="eastAsia"/>
                <w:kern w:val="0"/>
                <w:sz w:val="24"/>
              </w:rPr>
              <w:t>12）</w:t>
            </w:r>
          </w:p>
        </w:tc>
        <w:tc>
          <w:tcPr>
            <w:tcW w:w="709" w:type="dxa"/>
            <w:tcBorders>
              <w:top w:val="nil"/>
              <w:left w:val="nil"/>
              <w:bottom w:val="single" w:sz="4" w:space="0" w:color="auto"/>
              <w:right w:val="single" w:sz="4" w:space="0" w:color="auto"/>
            </w:tcBorders>
            <w:shd w:val="clear" w:color="auto" w:fill="auto"/>
            <w:vAlign w:val="center"/>
            <w:hideMark/>
          </w:tcPr>
          <w:p w:rsidR="00457F8E" w:rsidRPr="00ED1BA7" w:rsidRDefault="00457F8E" w:rsidP="00457F8E">
            <w:pPr>
              <w:widowControl/>
              <w:spacing w:line="360" w:lineRule="auto"/>
              <w:jc w:val="left"/>
              <w:rPr>
                <w:rFonts w:ascii="仿宋_GB2312" w:eastAsia="仿宋_GB2312" w:hAnsiTheme="minorEastAsia" w:cs="Courier New" w:hint="eastAsia"/>
                <w:kern w:val="0"/>
                <w:sz w:val="24"/>
              </w:rPr>
            </w:pPr>
            <w:r w:rsidRPr="00ED1BA7">
              <w:rPr>
                <w:rFonts w:ascii="仿宋_GB2312" w:eastAsia="仿宋_GB2312" w:hAnsiTheme="minorEastAsia" w:cs="Courier New" w:hint="eastAsia"/>
                <w:kern w:val="0"/>
                <w:sz w:val="24"/>
              </w:rPr>
              <w:t>毕业实习</w:t>
            </w:r>
          </w:p>
        </w:tc>
        <w:tc>
          <w:tcPr>
            <w:tcW w:w="851" w:type="dxa"/>
            <w:tcBorders>
              <w:top w:val="nil"/>
              <w:left w:val="nil"/>
              <w:bottom w:val="single" w:sz="4" w:space="0" w:color="auto"/>
              <w:right w:val="single" w:sz="4" w:space="0" w:color="auto"/>
            </w:tcBorders>
            <w:shd w:val="clear" w:color="auto" w:fill="auto"/>
            <w:vAlign w:val="center"/>
            <w:hideMark/>
          </w:tcPr>
          <w:p w:rsidR="00457F8E" w:rsidRPr="00ED1BA7" w:rsidRDefault="00457F8E" w:rsidP="00457F8E">
            <w:pPr>
              <w:widowControl/>
              <w:spacing w:line="360" w:lineRule="auto"/>
              <w:jc w:val="left"/>
              <w:rPr>
                <w:rFonts w:ascii="仿宋_GB2312" w:eastAsia="仿宋_GB2312" w:hAnsiTheme="minorEastAsia" w:cs="Courier New" w:hint="eastAsia"/>
                <w:kern w:val="0"/>
                <w:sz w:val="24"/>
              </w:rPr>
            </w:pPr>
            <w:r w:rsidRPr="00ED1BA7">
              <w:rPr>
                <w:rFonts w:ascii="仿宋_GB2312" w:eastAsia="仿宋_GB2312" w:hAnsiTheme="minorEastAsia" w:cs="Courier New" w:hint="eastAsia"/>
                <w:kern w:val="0"/>
                <w:sz w:val="24"/>
              </w:rPr>
              <w:t>103</w:t>
            </w:r>
          </w:p>
        </w:tc>
        <w:tc>
          <w:tcPr>
            <w:tcW w:w="2480" w:type="dxa"/>
            <w:tcBorders>
              <w:top w:val="nil"/>
              <w:left w:val="nil"/>
              <w:bottom w:val="single" w:sz="4" w:space="0" w:color="auto"/>
              <w:right w:val="single" w:sz="4" w:space="0" w:color="auto"/>
            </w:tcBorders>
            <w:shd w:val="clear" w:color="auto" w:fill="auto"/>
            <w:vAlign w:val="center"/>
            <w:hideMark/>
          </w:tcPr>
          <w:p w:rsidR="00457F8E" w:rsidRPr="00ED1BA7" w:rsidRDefault="00457F8E" w:rsidP="00457F8E">
            <w:pPr>
              <w:widowControl/>
              <w:spacing w:line="360" w:lineRule="auto"/>
              <w:jc w:val="left"/>
              <w:rPr>
                <w:rFonts w:ascii="仿宋_GB2312" w:eastAsia="仿宋_GB2312" w:hAnsiTheme="minorEastAsia" w:cs="宋体" w:hint="eastAsia"/>
                <w:kern w:val="0"/>
                <w:sz w:val="24"/>
              </w:rPr>
            </w:pPr>
            <w:r w:rsidRPr="00ED1BA7">
              <w:rPr>
                <w:rFonts w:ascii="仿宋_GB2312" w:eastAsia="仿宋_GB2312" w:hAnsiTheme="minorEastAsia" w:cs="宋体" w:hint="eastAsia"/>
                <w:kern w:val="0"/>
                <w:sz w:val="24"/>
              </w:rPr>
              <w:t>青岛海泊河污水处理厂，青岛海尔集团，青岛海信集团，青岛港，青</w:t>
            </w:r>
            <w:proofErr w:type="gramStart"/>
            <w:r w:rsidRPr="00ED1BA7">
              <w:rPr>
                <w:rFonts w:ascii="仿宋_GB2312" w:eastAsia="仿宋_GB2312" w:hAnsiTheme="minorEastAsia" w:cs="宋体" w:hint="eastAsia"/>
                <w:kern w:val="0"/>
                <w:sz w:val="24"/>
              </w:rPr>
              <w:t>啤</w:t>
            </w:r>
            <w:proofErr w:type="gramEnd"/>
            <w:r w:rsidRPr="00ED1BA7">
              <w:rPr>
                <w:rFonts w:ascii="仿宋_GB2312" w:eastAsia="仿宋_GB2312" w:hAnsiTheme="minorEastAsia" w:cs="宋体" w:hint="eastAsia"/>
                <w:kern w:val="0"/>
                <w:sz w:val="24"/>
              </w:rPr>
              <w:t>集团</w:t>
            </w:r>
          </w:p>
        </w:tc>
        <w:tc>
          <w:tcPr>
            <w:tcW w:w="1347" w:type="dxa"/>
            <w:tcBorders>
              <w:top w:val="nil"/>
              <w:left w:val="nil"/>
              <w:bottom w:val="single" w:sz="4" w:space="0" w:color="auto"/>
              <w:right w:val="single" w:sz="4" w:space="0" w:color="auto"/>
            </w:tcBorders>
            <w:shd w:val="clear" w:color="auto" w:fill="auto"/>
            <w:vAlign w:val="center"/>
            <w:hideMark/>
          </w:tcPr>
          <w:p w:rsidR="00457F8E" w:rsidRPr="00ED1BA7" w:rsidRDefault="00457F8E" w:rsidP="00457F8E">
            <w:pPr>
              <w:widowControl/>
              <w:spacing w:line="360" w:lineRule="auto"/>
              <w:jc w:val="left"/>
              <w:rPr>
                <w:rFonts w:ascii="仿宋_GB2312" w:eastAsia="仿宋_GB2312" w:hAnsiTheme="minorEastAsia" w:cs="宋体" w:hint="eastAsia"/>
                <w:kern w:val="0"/>
                <w:sz w:val="24"/>
              </w:rPr>
            </w:pPr>
            <w:r w:rsidRPr="00ED1BA7">
              <w:rPr>
                <w:rFonts w:ascii="仿宋_GB2312" w:eastAsia="仿宋_GB2312" w:hAnsiTheme="minorEastAsia" w:cs="宋体" w:hint="eastAsia"/>
                <w:kern w:val="0"/>
                <w:sz w:val="24"/>
              </w:rPr>
              <w:t>张松、贾秀杰、刘延俊、孙杰等</w:t>
            </w:r>
          </w:p>
        </w:tc>
        <w:tc>
          <w:tcPr>
            <w:tcW w:w="850" w:type="dxa"/>
            <w:tcBorders>
              <w:top w:val="nil"/>
              <w:left w:val="nil"/>
              <w:bottom w:val="single" w:sz="4" w:space="0" w:color="auto"/>
              <w:right w:val="single" w:sz="4" w:space="0" w:color="auto"/>
            </w:tcBorders>
            <w:shd w:val="clear" w:color="auto" w:fill="auto"/>
            <w:vAlign w:val="center"/>
            <w:hideMark/>
          </w:tcPr>
          <w:p w:rsidR="00457F8E" w:rsidRPr="00ED1BA7" w:rsidRDefault="00457F8E" w:rsidP="00457F8E">
            <w:pPr>
              <w:widowControl/>
              <w:spacing w:line="360" w:lineRule="auto"/>
              <w:jc w:val="center"/>
              <w:rPr>
                <w:rFonts w:ascii="仿宋_GB2312" w:eastAsia="仿宋_GB2312" w:hAnsiTheme="minorEastAsia" w:cs="宋体" w:hint="eastAsia"/>
                <w:kern w:val="0"/>
                <w:sz w:val="24"/>
              </w:rPr>
            </w:pPr>
            <w:r w:rsidRPr="00ED1BA7">
              <w:rPr>
                <w:rFonts w:ascii="仿宋_GB2312" w:eastAsia="仿宋_GB2312" w:hAnsiTheme="minorEastAsia" w:cs="宋体" w:hint="eastAsia"/>
                <w:kern w:val="0"/>
                <w:sz w:val="24"/>
              </w:rPr>
              <w:t>7</w:t>
            </w:r>
          </w:p>
        </w:tc>
        <w:tc>
          <w:tcPr>
            <w:tcW w:w="1276" w:type="dxa"/>
            <w:tcBorders>
              <w:top w:val="nil"/>
              <w:left w:val="nil"/>
              <w:bottom w:val="single" w:sz="4" w:space="0" w:color="auto"/>
              <w:right w:val="single" w:sz="4" w:space="0" w:color="auto"/>
            </w:tcBorders>
            <w:shd w:val="clear" w:color="auto" w:fill="auto"/>
            <w:vAlign w:val="center"/>
            <w:hideMark/>
          </w:tcPr>
          <w:p w:rsidR="00457F8E" w:rsidRPr="00ED1BA7" w:rsidRDefault="00457F8E" w:rsidP="00457F8E">
            <w:pPr>
              <w:widowControl/>
              <w:spacing w:line="360" w:lineRule="auto"/>
              <w:jc w:val="right"/>
              <w:rPr>
                <w:rFonts w:ascii="仿宋_GB2312" w:eastAsia="仿宋_GB2312" w:hAnsiTheme="minorEastAsia" w:cs="Courier New" w:hint="eastAsia"/>
                <w:kern w:val="0"/>
                <w:sz w:val="24"/>
              </w:rPr>
            </w:pPr>
            <w:r w:rsidRPr="00ED1BA7">
              <w:rPr>
                <w:rFonts w:ascii="仿宋_GB2312" w:eastAsia="仿宋_GB2312" w:hAnsiTheme="minorEastAsia" w:cs="Courier New" w:hint="eastAsia"/>
                <w:kern w:val="0"/>
                <w:sz w:val="24"/>
              </w:rPr>
              <w:t>69530</w:t>
            </w:r>
          </w:p>
        </w:tc>
      </w:tr>
      <w:tr w:rsidR="00457F8E" w:rsidRPr="00ED1BA7" w:rsidTr="00457F8E">
        <w:trPr>
          <w:trHeight w:val="1080"/>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457F8E" w:rsidRPr="00ED1BA7" w:rsidRDefault="00457F8E" w:rsidP="00457F8E">
            <w:pPr>
              <w:widowControl/>
              <w:spacing w:line="360" w:lineRule="auto"/>
              <w:jc w:val="left"/>
              <w:rPr>
                <w:rFonts w:ascii="仿宋_GB2312" w:eastAsia="仿宋_GB2312" w:hAnsiTheme="minorEastAsia" w:cs="Courier New" w:hint="eastAsia"/>
                <w:kern w:val="0"/>
                <w:sz w:val="24"/>
              </w:rPr>
            </w:pPr>
            <w:r w:rsidRPr="00ED1BA7">
              <w:rPr>
                <w:rFonts w:ascii="仿宋_GB2312" w:eastAsia="仿宋_GB2312" w:hAnsiTheme="minorEastAsia" w:cs="Courier New" w:hint="eastAsia"/>
                <w:kern w:val="0"/>
                <w:sz w:val="24"/>
              </w:rPr>
              <w:t>机械设计制造及其自动化（机制13、机械</w:t>
            </w:r>
            <w:proofErr w:type="gramStart"/>
            <w:r w:rsidRPr="00ED1BA7">
              <w:rPr>
                <w:rFonts w:ascii="仿宋_GB2312" w:eastAsia="仿宋_GB2312" w:hAnsiTheme="minorEastAsia" w:cs="Courier New" w:hint="eastAsia"/>
                <w:kern w:val="0"/>
                <w:sz w:val="24"/>
              </w:rPr>
              <w:t>卓</w:t>
            </w:r>
            <w:proofErr w:type="gramEnd"/>
            <w:r w:rsidRPr="00ED1BA7">
              <w:rPr>
                <w:rFonts w:ascii="仿宋_GB2312" w:eastAsia="仿宋_GB2312" w:hAnsiTheme="minorEastAsia" w:cs="Courier New" w:hint="eastAsia"/>
                <w:kern w:val="0"/>
                <w:sz w:val="24"/>
              </w:rPr>
              <w:t>13、机电13、机设13、工业工程13）</w:t>
            </w:r>
          </w:p>
        </w:tc>
        <w:tc>
          <w:tcPr>
            <w:tcW w:w="709" w:type="dxa"/>
            <w:tcBorders>
              <w:top w:val="nil"/>
              <w:left w:val="nil"/>
              <w:bottom w:val="single" w:sz="4" w:space="0" w:color="auto"/>
              <w:right w:val="single" w:sz="4" w:space="0" w:color="auto"/>
            </w:tcBorders>
            <w:shd w:val="clear" w:color="auto" w:fill="auto"/>
            <w:vAlign w:val="center"/>
            <w:hideMark/>
          </w:tcPr>
          <w:p w:rsidR="00457F8E" w:rsidRPr="00ED1BA7" w:rsidRDefault="00457F8E" w:rsidP="00457F8E">
            <w:pPr>
              <w:widowControl/>
              <w:spacing w:line="360" w:lineRule="auto"/>
              <w:jc w:val="left"/>
              <w:rPr>
                <w:rFonts w:ascii="仿宋_GB2312" w:eastAsia="仿宋_GB2312" w:hAnsiTheme="minorEastAsia" w:cs="Courier New" w:hint="eastAsia"/>
                <w:kern w:val="0"/>
                <w:sz w:val="24"/>
              </w:rPr>
            </w:pPr>
            <w:r w:rsidRPr="00ED1BA7">
              <w:rPr>
                <w:rFonts w:ascii="仿宋_GB2312" w:eastAsia="仿宋_GB2312" w:hAnsiTheme="minorEastAsia" w:cs="Courier New" w:hint="eastAsia"/>
                <w:kern w:val="0"/>
                <w:sz w:val="24"/>
              </w:rPr>
              <w:t>生产实习</w:t>
            </w:r>
          </w:p>
        </w:tc>
        <w:tc>
          <w:tcPr>
            <w:tcW w:w="851" w:type="dxa"/>
            <w:tcBorders>
              <w:top w:val="nil"/>
              <w:left w:val="nil"/>
              <w:bottom w:val="single" w:sz="4" w:space="0" w:color="auto"/>
              <w:right w:val="single" w:sz="4" w:space="0" w:color="auto"/>
            </w:tcBorders>
            <w:shd w:val="clear" w:color="auto" w:fill="auto"/>
            <w:vAlign w:val="center"/>
            <w:hideMark/>
          </w:tcPr>
          <w:p w:rsidR="00457F8E" w:rsidRPr="00ED1BA7" w:rsidRDefault="00457F8E" w:rsidP="00457F8E">
            <w:pPr>
              <w:widowControl/>
              <w:spacing w:line="360" w:lineRule="auto"/>
              <w:jc w:val="left"/>
              <w:rPr>
                <w:rFonts w:ascii="仿宋_GB2312" w:eastAsia="仿宋_GB2312" w:hAnsiTheme="minorEastAsia" w:cs="Courier New" w:hint="eastAsia"/>
                <w:kern w:val="0"/>
                <w:sz w:val="24"/>
              </w:rPr>
            </w:pPr>
            <w:r w:rsidRPr="00ED1BA7">
              <w:rPr>
                <w:rFonts w:ascii="仿宋_GB2312" w:eastAsia="仿宋_GB2312" w:hAnsiTheme="minorEastAsia" w:cs="Courier New" w:hint="eastAsia"/>
                <w:kern w:val="0"/>
                <w:sz w:val="24"/>
              </w:rPr>
              <w:t>215</w:t>
            </w:r>
          </w:p>
        </w:tc>
        <w:tc>
          <w:tcPr>
            <w:tcW w:w="2480" w:type="dxa"/>
            <w:tcBorders>
              <w:top w:val="nil"/>
              <w:left w:val="nil"/>
              <w:bottom w:val="single" w:sz="4" w:space="0" w:color="auto"/>
              <w:right w:val="single" w:sz="4" w:space="0" w:color="auto"/>
            </w:tcBorders>
            <w:shd w:val="clear" w:color="auto" w:fill="auto"/>
            <w:vAlign w:val="center"/>
            <w:hideMark/>
          </w:tcPr>
          <w:p w:rsidR="00457F8E" w:rsidRPr="00ED1BA7" w:rsidRDefault="00457F8E" w:rsidP="00457F8E">
            <w:pPr>
              <w:widowControl/>
              <w:spacing w:line="360" w:lineRule="auto"/>
              <w:jc w:val="left"/>
              <w:rPr>
                <w:rFonts w:ascii="仿宋_GB2312" w:eastAsia="仿宋_GB2312" w:hAnsiTheme="minorEastAsia" w:cs="宋体" w:hint="eastAsia"/>
                <w:kern w:val="0"/>
                <w:sz w:val="24"/>
              </w:rPr>
            </w:pPr>
            <w:proofErr w:type="gramStart"/>
            <w:r w:rsidRPr="00ED1BA7">
              <w:rPr>
                <w:rFonts w:ascii="仿宋_GB2312" w:eastAsia="仿宋_GB2312" w:hAnsiTheme="minorEastAsia" w:cs="宋体" w:hint="eastAsia"/>
                <w:kern w:val="0"/>
                <w:sz w:val="24"/>
              </w:rPr>
              <w:t>洛</w:t>
            </w:r>
            <w:proofErr w:type="gramEnd"/>
            <w:r w:rsidRPr="00ED1BA7">
              <w:rPr>
                <w:rFonts w:ascii="仿宋_GB2312" w:eastAsia="仿宋_GB2312" w:hAnsiTheme="minorEastAsia" w:cs="宋体" w:hint="eastAsia"/>
                <w:kern w:val="0"/>
                <w:sz w:val="24"/>
              </w:rPr>
              <w:t>拖、</w:t>
            </w:r>
            <w:proofErr w:type="gramStart"/>
            <w:r w:rsidRPr="00ED1BA7">
              <w:rPr>
                <w:rFonts w:ascii="仿宋_GB2312" w:eastAsia="仿宋_GB2312" w:hAnsiTheme="minorEastAsia" w:cs="宋体" w:hint="eastAsia"/>
                <w:kern w:val="0"/>
                <w:sz w:val="24"/>
              </w:rPr>
              <w:t>洛</w:t>
            </w:r>
            <w:proofErr w:type="gramEnd"/>
            <w:r w:rsidRPr="00ED1BA7">
              <w:rPr>
                <w:rFonts w:ascii="仿宋_GB2312" w:eastAsia="仿宋_GB2312" w:hAnsiTheme="minorEastAsia" w:cs="宋体" w:hint="eastAsia"/>
                <w:kern w:val="0"/>
                <w:sz w:val="24"/>
              </w:rPr>
              <w:t>轴、沃福德等</w:t>
            </w:r>
          </w:p>
        </w:tc>
        <w:tc>
          <w:tcPr>
            <w:tcW w:w="1347" w:type="dxa"/>
            <w:tcBorders>
              <w:top w:val="nil"/>
              <w:left w:val="nil"/>
              <w:bottom w:val="single" w:sz="4" w:space="0" w:color="auto"/>
              <w:right w:val="single" w:sz="4" w:space="0" w:color="auto"/>
            </w:tcBorders>
            <w:shd w:val="clear" w:color="auto" w:fill="auto"/>
            <w:vAlign w:val="center"/>
            <w:hideMark/>
          </w:tcPr>
          <w:p w:rsidR="00457F8E" w:rsidRPr="00ED1BA7" w:rsidRDefault="00457F8E" w:rsidP="00457F8E">
            <w:pPr>
              <w:widowControl/>
              <w:spacing w:line="360" w:lineRule="auto"/>
              <w:jc w:val="left"/>
              <w:rPr>
                <w:rFonts w:ascii="仿宋_GB2312" w:eastAsia="仿宋_GB2312" w:hAnsiTheme="minorEastAsia" w:cs="宋体" w:hint="eastAsia"/>
                <w:kern w:val="0"/>
                <w:sz w:val="24"/>
              </w:rPr>
            </w:pPr>
            <w:proofErr w:type="gramStart"/>
            <w:r w:rsidRPr="00ED1BA7">
              <w:rPr>
                <w:rFonts w:ascii="仿宋_GB2312" w:eastAsia="仿宋_GB2312" w:hAnsiTheme="minorEastAsia" w:cs="宋体" w:hint="eastAsia"/>
                <w:kern w:val="0"/>
                <w:sz w:val="24"/>
              </w:rPr>
              <w:t>陈淑江等</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457F8E" w:rsidRPr="00ED1BA7" w:rsidRDefault="00457F8E" w:rsidP="00457F8E">
            <w:pPr>
              <w:widowControl/>
              <w:spacing w:line="360" w:lineRule="auto"/>
              <w:jc w:val="center"/>
              <w:rPr>
                <w:rFonts w:ascii="仿宋_GB2312" w:eastAsia="仿宋_GB2312" w:hAnsiTheme="minorEastAsia" w:cs="宋体" w:hint="eastAsia"/>
                <w:kern w:val="0"/>
                <w:sz w:val="24"/>
              </w:rPr>
            </w:pPr>
            <w:r w:rsidRPr="00ED1BA7">
              <w:rPr>
                <w:rFonts w:ascii="仿宋_GB2312" w:eastAsia="仿宋_GB2312" w:hAnsiTheme="minorEastAsia" w:cs="宋体" w:hint="eastAsia"/>
                <w:kern w:val="0"/>
                <w:sz w:val="24"/>
              </w:rPr>
              <w:t>21</w:t>
            </w:r>
          </w:p>
        </w:tc>
        <w:tc>
          <w:tcPr>
            <w:tcW w:w="1276" w:type="dxa"/>
            <w:tcBorders>
              <w:top w:val="nil"/>
              <w:left w:val="nil"/>
              <w:bottom w:val="single" w:sz="4" w:space="0" w:color="auto"/>
              <w:right w:val="single" w:sz="4" w:space="0" w:color="auto"/>
            </w:tcBorders>
            <w:shd w:val="clear" w:color="auto" w:fill="auto"/>
            <w:vAlign w:val="center"/>
            <w:hideMark/>
          </w:tcPr>
          <w:p w:rsidR="00457F8E" w:rsidRPr="00ED1BA7" w:rsidRDefault="00457F8E" w:rsidP="00457F8E">
            <w:pPr>
              <w:widowControl/>
              <w:spacing w:line="360" w:lineRule="auto"/>
              <w:jc w:val="right"/>
              <w:rPr>
                <w:rFonts w:ascii="仿宋_GB2312" w:eastAsia="仿宋_GB2312" w:hAnsiTheme="minorEastAsia" w:cs="Courier New" w:hint="eastAsia"/>
                <w:kern w:val="0"/>
                <w:sz w:val="24"/>
              </w:rPr>
            </w:pPr>
            <w:r w:rsidRPr="00ED1BA7">
              <w:rPr>
                <w:rFonts w:ascii="仿宋_GB2312" w:eastAsia="仿宋_GB2312" w:hAnsiTheme="minorEastAsia" w:cs="Courier New" w:hint="eastAsia"/>
                <w:kern w:val="0"/>
                <w:sz w:val="24"/>
              </w:rPr>
              <w:t>179176</w:t>
            </w:r>
          </w:p>
        </w:tc>
      </w:tr>
      <w:tr w:rsidR="00457F8E" w:rsidRPr="00ED1BA7" w:rsidTr="00457F8E">
        <w:trPr>
          <w:trHeight w:val="1380"/>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457F8E" w:rsidRPr="00ED1BA7" w:rsidRDefault="00457F8E" w:rsidP="00457F8E">
            <w:pPr>
              <w:widowControl/>
              <w:spacing w:line="360" w:lineRule="auto"/>
              <w:jc w:val="left"/>
              <w:rPr>
                <w:rFonts w:ascii="仿宋_GB2312" w:eastAsia="仿宋_GB2312" w:hAnsiTheme="minorEastAsia" w:cs="Courier New" w:hint="eastAsia"/>
                <w:kern w:val="0"/>
                <w:sz w:val="24"/>
              </w:rPr>
            </w:pPr>
            <w:r w:rsidRPr="00ED1BA7">
              <w:rPr>
                <w:rFonts w:ascii="仿宋_GB2312" w:eastAsia="仿宋_GB2312" w:hAnsiTheme="minorEastAsia" w:cs="Courier New" w:hint="eastAsia"/>
                <w:kern w:val="0"/>
                <w:sz w:val="24"/>
              </w:rPr>
              <w:t>机械设计制造及其自动化（机制12、机电12、机设12、机械国际12、</w:t>
            </w:r>
            <w:proofErr w:type="gramStart"/>
            <w:r w:rsidRPr="00ED1BA7">
              <w:rPr>
                <w:rFonts w:ascii="仿宋_GB2312" w:eastAsia="仿宋_GB2312" w:hAnsiTheme="minorEastAsia" w:cs="Courier New" w:hint="eastAsia"/>
                <w:kern w:val="0"/>
                <w:sz w:val="24"/>
              </w:rPr>
              <w:t>机械</w:t>
            </w:r>
            <w:r w:rsidRPr="00ED1BA7">
              <w:rPr>
                <w:rFonts w:ascii="仿宋_GB2312" w:eastAsia="仿宋_GB2312" w:hAnsiTheme="minorEastAsia" w:cs="Courier New" w:hint="eastAsia"/>
                <w:kern w:val="0"/>
                <w:sz w:val="24"/>
              </w:rPr>
              <w:lastRenderedPageBreak/>
              <w:t>增材</w:t>
            </w:r>
            <w:proofErr w:type="gramEnd"/>
            <w:r w:rsidRPr="00ED1BA7">
              <w:rPr>
                <w:rFonts w:ascii="仿宋_GB2312" w:eastAsia="仿宋_GB2312" w:hAnsiTheme="minorEastAsia" w:cs="Courier New" w:hint="eastAsia"/>
                <w:kern w:val="0"/>
                <w:sz w:val="24"/>
              </w:rPr>
              <w:t>12、工业工程12、机械</w:t>
            </w:r>
            <w:proofErr w:type="gramStart"/>
            <w:r w:rsidRPr="00ED1BA7">
              <w:rPr>
                <w:rFonts w:ascii="仿宋_GB2312" w:eastAsia="仿宋_GB2312" w:hAnsiTheme="minorEastAsia" w:cs="Courier New" w:hint="eastAsia"/>
                <w:kern w:val="0"/>
                <w:sz w:val="24"/>
              </w:rPr>
              <w:t>卓</w:t>
            </w:r>
            <w:proofErr w:type="gramEnd"/>
            <w:r w:rsidRPr="00ED1BA7">
              <w:rPr>
                <w:rFonts w:ascii="仿宋_GB2312" w:eastAsia="仿宋_GB2312" w:hAnsiTheme="minorEastAsia" w:cs="Courier New" w:hint="eastAsia"/>
                <w:kern w:val="0"/>
                <w:sz w:val="24"/>
              </w:rPr>
              <w:t>12）</w:t>
            </w:r>
          </w:p>
        </w:tc>
        <w:tc>
          <w:tcPr>
            <w:tcW w:w="709" w:type="dxa"/>
            <w:tcBorders>
              <w:top w:val="nil"/>
              <w:left w:val="nil"/>
              <w:bottom w:val="single" w:sz="4" w:space="0" w:color="auto"/>
              <w:right w:val="single" w:sz="4" w:space="0" w:color="auto"/>
            </w:tcBorders>
            <w:shd w:val="clear" w:color="auto" w:fill="auto"/>
            <w:vAlign w:val="center"/>
            <w:hideMark/>
          </w:tcPr>
          <w:p w:rsidR="00457F8E" w:rsidRPr="00ED1BA7" w:rsidRDefault="00457F8E" w:rsidP="00457F8E">
            <w:pPr>
              <w:widowControl/>
              <w:spacing w:line="360" w:lineRule="auto"/>
              <w:jc w:val="left"/>
              <w:rPr>
                <w:rFonts w:ascii="仿宋_GB2312" w:eastAsia="仿宋_GB2312" w:hAnsiTheme="minorEastAsia" w:cs="Courier New" w:hint="eastAsia"/>
                <w:kern w:val="0"/>
                <w:sz w:val="24"/>
              </w:rPr>
            </w:pPr>
            <w:r w:rsidRPr="00ED1BA7">
              <w:rPr>
                <w:rFonts w:ascii="仿宋_GB2312" w:eastAsia="仿宋_GB2312" w:hAnsiTheme="minorEastAsia" w:cs="Courier New" w:hint="eastAsia"/>
                <w:kern w:val="0"/>
                <w:sz w:val="24"/>
              </w:rPr>
              <w:lastRenderedPageBreak/>
              <w:t>认识实习</w:t>
            </w:r>
          </w:p>
        </w:tc>
        <w:tc>
          <w:tcPr>
            <w:tcW w:w="851" w:type="dxa"/>
            <w:tcBorders>
              <w:top w:val="nil"/>
              <w:left w:val="nil"/>
              <w:bottom w:val="single" w:sz="4" w:space="0" w:color="auto"/>
              <w:right w:val="single" w:sz="4" w:space="0" w:color="auto"/>
            </w:tcBorders>
            <w:shd w:val="clear" w:color="auto" w:fill="auto"/>
            <w:vAlign w:val="center"/>
            <w:hideMark/>
          </w:tcPr>
          <w:p w:rsidR="00457F8E" w:rsidRPr="00ED1BA7" w:rsidRDefault="00457F8E" w:rsidP="00457F8E">
            <w:pPr>
              <w:widowControl/>
              <w:spacing w:line="360" w:lineRule="auto"/>
              <w:jc w:val="left"/>
              <w:rPr>
                <w:rFonts w:ascii="仿宋_GB2312" w:eastAsia="仿宋_GB2312" w:hAnsiTheme="minorEastAsia" w:cs="Courier New" w:hint="eastAsia"/>
                <w:kern w:val="0"/>
                <w:sz w:val="24"/>
              </w:rPr>
            </w:pPr>
            <w:r w:rsidRPr="00ED1BA7">
              <w:rPr>
                <w:rFonts w:ascii="仿宋_GB2312" w:eastAsia="仿宋_GB2312" w:hAnsiTheme="minorEastAsia" w:cs="Courier New" w:hint="eastAsia"/>
                <w:kern w:val="0"/>
                <w:sz w:val="24"/>
              </w:rPr>
              <w:t>201</w:t>
            </w:r>
          </w:p>
        </w:tc>
        <w:tc>
          <w:tcPr>
            <w:tcW w:w="2480" w:type="dxa"/>
            <w:tcBorders>
              <w:top w:val="nil"/>
              <w:left w:val="nil"/>
              <w:bottom w:val="single" w:sz="4" w:space="0" w:color="auto"/>
              <w:right w:val="single" w:sz="4" w:space="0" w:color="auto"/>
            </w:tcBorders>
            <w:shd w:val="clear" w:color="auto" w:fill="auto"/>
            <w:vAlign w:val="center"/>
            <w:hideMark/>
          </w:tcPr>
          <w:p w:rsidR="00457F8E" w:rsidRPr="00ED1BA7" w:rsidRDefault="00457F8E" w:rsidP="00457F8E">
            <w:pPr>
              <w:widowControl/>
              <w:spacing w:line="360" w:lineRule="auto"/>
              <w:jc w:val="left"/>
              <w:rPr>
                <w:rFonts w:ascii="仿宋_GB2312" w:eastAsia="仿宋_GB2312" w:hAnsiTheme="minorEastAsia" w:cs="宋体" w:hint="eastAsia"/>
                <w:kern w:val="0"/>
                <w:sz w:val="24"/>
              </w:rPr>
            </w:pPr>
            <w:proofErr w:type="gramStart"/>
            <w:r w:rsidRPr="00ED1BA7">
              <w:rPr>
                <w:rFonts w:ascii="仿宋_GB2312" w:eastAsia="仿宋_GB2312" w:hAnsiTheme="minorEastAsia" w:cs="宋体" w:hint="eastAsia"/>
                <w:kern w:val="0"/>
                <w:sz w:val="24"/>
              </w:rPr>
              <w:t>蓝翔汽</w:t>
            </w:r>
            <w:proofErr w:type="gramEnd"/>
            <w:r w:rsidRPr="00ED1BA7">
              <w:rPr>
                <w:rFonts w:ascii="仿宋_GB2312" w:eastAsia="仿宋_GB2312" w:hAnsiTheme="minorEastAsia" w:cs="宋体" w:hint="eastAsia"/>
                <w:kern w:val="0"/>
                <w:sz w:val="24"/>
              </w:rPr>
              <w:t>校、</w:t>
            </w:r>
            <w:r w:rsidRPr="00ED1BA7">
              <w:rPr>
                <w:rFonts w:ascii="仿宋_GB2312" w:eastAsia="仿宋_GB2312" w:hAnsiTheme="minorEastAsia" w:cs="宋体" w:hint="eastAsia"/>
                <w:kern w:val="0"/>
                <w:sz w:val="24"/>
              </w:rPr>
              <w:br/>
              <w:t>济南二机床集团公司</w:t>
            </w:r>
          </w:p>
        </w:tc>
        <w:tc>
          <w:tcPr>
            <w:tcW w:w="1347" w:type="dxa"/>
            <w:tcBorders>
              <w:top w:val="nil"/>
              <w:left w:val="nil"/>
              <w:bottom w:val="single" w:sz="4" w:space="0" w:color="auto"/>
              <w:right w:val="single" w:sz="4" w:space="0" w:color="auto"/>
            </w:tcBorders>
            <w:shd w:val="clear" w:color="auto" w:fill="auto"/>
            <w:vAlign w:val="center"/>
            <w:hideMark/>
          </w:tcPr>
          <w:p w:rsidR="00457F8E" w:rsidRPr="00ED1BA7" w:rsidRDefault="00457F8E" w:rsidP="00457F8E">
            <w:pPr>
              <w:widowControl/>
              <w:spacing w:line="360" w:lineRule="auto"/>
              <w:jc w:val="left"/>
              <w:rPr>
                <w:rFonts w:ascii="仿宋_GB2312" w:eastAsia="仿宋_GB2312" w:hAnsiTheme="minorEastAsia" w:cs="宋体" w:hint="eastAsia"/>
                <w:kern w:val="0"/>
                <w:sz w:val="24"/>
              </w:rPr>
            </w:pPr>
            <w:r w:rsidRPr="00ED1BA7">
              <w:rPr>
                <w:rFonts w:ascii="仿宋_GB2312" w:eastAsia="仿宋_GB2312" w:hAnsiTheme="minorEastAsia" w:cs="宋体" w:hint="eastAsia"/>
                <w:kern w:val="0"/>
                <w:sz w:val="24"/>
              </w:rPr>
              <w:t>姚鹏，</w:t>
            </w:r>
            <w:proofErr w:type="gramStart"/>
            <w:r w:rsidRPr="00ED1BA7">
              <w:rPr>
                <w:rFonts w:ascii="仿宋_GB2312" w:eastAsia="仿宋_GB2312" w:hAnsiTheme="minorEastAsia" w:cs="宋体" w:hint="eastAsia"/>
                <w:kern w:val="0"/>
                <w:sz w:val="24"/>
              </w:rPr>
              <w:t>陈淑江</w:t>
            </w:r>
            <w:proofErr w:type="gramEnd"/>
            <w:r w:rsidRPr="00ED1BA7">
              <w:rPr>
                <w:rFonts w:ascii="仿宋_GB2312" w:eastAsia="仿宋_GB2312" w:hAnsiTheme="minorEastAsia" w:cs="宋体" w:hint="eastAsia"/>
                <w:kern w:val="0"/>
                <w:sz w:val="24"/>
              </w:rPr>
              <w:br/>
              <w:t>，霍志璞、王爱群、史</w:t>
            </w:r>
            <w:r w:rsidRPr="00ED1BA7">
              <w:rPr>
                <w:rFonts w:ascii="仿宋_GB2312" w:eastAsia="仿宋_GB2312" w:hAnsiTheme="minorEastAsia" w:cs="宋体" w:hint="eastAsia"/>
                <w:kern w:val="0"/>
                <w:sz w:val="24"/>
              </w:rPr>
              <w:lastRenderedPageBreak/>
              <w:t>振宇、任小平、马嵩华</w:t>
            </w:r>
          </w:p>
        </w:tc>
        <w:tc>
          <w:tcPr>
            <w:tcW w:w="850" w:type="dxa"/>
            <w:tcBorders>
              <w:top w:val="nil"/>
              <w:left w:val="nil"/>
              <w:bottom w:val="single" w:sz="4" w:space="0" w:color="auto"/>
              <w:right w:val="single" w:sz="4" w:space="0" w:color="auto"/>
            </w:tcBorders>
            <w:shd w:val="clear" w:color="auto" w:fill="auto"/>
            <w:vAlign w:val="center"/>
            <w:hideMark/>
          </w:tcPr>
          <w:p w:rsidR="00457F8E" w:rsidRPr="00ED1BA7" w:rsidRDefault="00457F8E" w:rsidP="00457F8E">
            <w:pPr>
              <w:widowControl/>
              <w:spacing w:line="360" w:lineRule="auto"/>
              <w:jc w:val="center"/>
              <w:rPr>
                <w:rFonts w:ascii="仿宋_GB2312" w:eastAsia="仿宋_GB2312" w:hAnsiTheme="minorEastAsia" w:cs="宋体" w:hint="eastAsia"/>
                <w:kern w:val="0"/>
                <w:sz w:val="24"/>
              </w:rPr>
            </w:pPr>
            <w:r w:rsidRPr="00ED1BA7">
              <w:rPr>
                <w:rFonts w:ascii="仿宋_GB2312" w:eastAsia="仿宋_GB2312" w:hAnsiTheme="minorEastAsia" w:cs="宋体" w:hint="eastAsia"/>
                <w:kern w:val="0"/>
                <w:sz w:val="24"/>
              </w:rPr>
              <w:lastRenderedPageBreak/>
              <w:t>7</w:t>
            </w:r>
          </w:p>
        </w:tc>
        <w:tc>
          <w:tcPr>
            <w:tcW w:w="1276" w:type="dxa"/>
            <w:tcBorders>
              <w:top w:val="nil"/>
              <w:left w:val="nil"/>
              <w:bottom w:val="single" w:sz="4" w:space="0" w:color="auto"/>
              <w:right w:val="single" w:sz="4" w:space="0" w:color="auto"/>
            </w:tcBorders>
            <w:shd w:val="clear" w:color="auto" w:fill="auto"/>
            <w:vAlign w:val="center"/>
            <w:hideMark/>
          </w:tcPr>
          <w:p w:rsidR="00457F8E" w:rsidRPr="00ED1BA7" w:rsidRDefault="00457F8E" w:rsidP="00457F8E">
            <w:pPr>
              <w:widowControl/>
              <w:spacing w:line="360" w:lineRule="auto"/>
              <w:jc w:val="right"/>
              <w:rPr>
                <w:rFonts w:ascii="仿宋_GB2312" w:eastAsia="仿宋_GB2312" w:hAnsiTheme="minorEastAsia" w:cs="Courier New" w:hint="eastAsia"/>
                <w:kern w:val="0"/>
                <w:sz w:val="24"/>
              </w:rPr>
            </w:pPr>
            <w:r w:rsidRPr="00ED1BA7">
              <w:rPr>
                <w:rFonts w:ascii="仿宋_GB2312" w:eastAsia="仿宋_GB2312" w:hAnsiTheme="minorEastAsia" w:cs="Courier New" w:hint="eastAsia"/>
                <w:kern w:val="0"/>
                <w:sz w:val="24"/>
              </w:rPr>
              <w:t>6050元</w:t>
            </w:r>
          </w:p>
        </w:tc>
      </w:tr>
    </w:tbl>
    <w:p w:rsidR="0052025F" w:rsidRPr="00ED1BA7" w:rsidRDefault="0052025F" w:rsidP="00ED1BA7">
      <w:pPr>
        <w:adjustRightInd w:val="0"/>
        <w:snapToGrid w:val="0"/>
        <w:spacing w:before="100" w:beforeAutospacing="1" w:after="100" w:afterAutospacing="1"/>
        <w:ind w:firstLineChars="200" w:firstLine="660"/>
        <w:rPr>
          <w:rStyle w:val="a5"/>
          <w:rFonts w:ascii="仿宋_GB2312" w:eastAsia="仿宋_GB2312" w:hint="eastAsia"/>
          <w:b w:val="0"/>
          <w:color w:val="auto"/>
          <w:sz w:val="32"/>
          <w:szCs w:val="32"/>
        </w:rPr>
      </w:pPr>
    </w:p>
    <w:p w:rsidR="00FE215E" w:rsidRPr="00ED1BA7" w:rsidRDefault="00FE215E" w:rsidP="00ED1BA7">
      <w:pPr>
        <w:adjustRightInd w:val="0"/>
        <w:snapToGrid w:val="0"/>
        <w:spacing w:before="100" w:beforeAutospacing="1" w:after="100" w:afterAutospacing="1"/>
        <w:ind w:firstLineChars="177" w:firstLine="569"/>
        <w:rPr>
          <w:rFonts w:ascii="仿宋_GB2312" w:eastAsia="仿宋_GB2312" w:hAnsi="黑体" w:hint="eastAsia"/>
          <w:b/>
          <w:sz w:val="32"/>
          <w:szCs w:val="32"/>
        </w:rPr>
      </w:pPr>
      <w:r w:rsidRPr="00ED1BA7">
        <w:rPr>
          <w:rFonts w:ascii="仿宋_GB2312" w:eastAsia="仿宋_GB2312" w:hAnsi="黑体" w:hint="eastAsia"/>
          <w:b/>
          <w:sz w:val="32"/>
          <w:szCs w:val="32"/>
        </w:rPr>
        <w:t>（二）教学设备</w:t>
      </w:r>
    </w:p>
    <w:p w:rsidR="00FE215E" w:rsidRPr="00ED1BA7" w:rsidRDefault="00F46E68" w:rsidP="00ED1BA7">
      <w:pPr>
        <w:adjustRightInd w:val="0"/>
        <w:snapToGrid w:val="0"/>
        <w:spacing w:before="100" w:beforeAutospacing="1" w:after="100" w:afterAutospacing="1"/>
        <w:ind w:firstLineChars="200" w:firstLine="660"/>
        <w:rPr>
          <w:rStyle w:val="a5"/>
          <w:rFonts w:ascii="仿宋_GB2312" w:eastAsia="仿宋_GB2312" w:hint="eastAsia"/>
          <w:b w:val="0"/>
          <w:color w:val="auto"/>
          <w:sz w:val="32"/>
          <w:szCs w:val="32"/>
        </w:rPr>
      </w:pPr>
      <w:r w:rsidRPr="00ED1BA7">
        <w:rPr>
          <w:rStyle w:val="a5"/>
          <w:rFonts w:ascii="仿宋_GB2312" w:eastAsia="仿宋_GB2312" w:hint="eastAsia"/>
          <w:b w:val="0"/>
          <w:color w:val="auto"/>
          <w:sz w:val="32"/>
          <w:szCs w:val="32"/>
        </w:rPr>
        <w:t>指标解释：学校或二级</w:t>
      </w:r>
      <w:r w:rsidR="00AC0B09" w:rsidRPr="00ED1BA7">
        <w:rPr>
          <w:rStyle w:val="a5"/>
          <w:rFonts w:ascii="仿宋_GB2312" w:eastAsia="仿宋_GB2312" w:hint="eastAsia"/>
          <w:b w:val="0"/>
          <w:color w:val="auto"/>
          <w:sz w:val="32"/>
          <w:szCs w:val="32"/>
        </w:rPr>
        <w:t>学</w:t>
      </w:r>
      <w:r w:rsidRPr="00ED1BA7">
        <w:rPr>
          <w:rStyle w:val="a5"/>
          <w:rFonts w:ascii="仿宋_GB2312" w:eastAsia="仿宋_GB2312" w:hint="eastAsia"/>
          <w:b w:val="0"/>
          <w:color w:val="auto"/>
          <w:sz w:val="32"/>
          <w:szCs w:val="32"/>
        </w:rPr>
        <w:t>院购置</w:t>
      </w:r>
      <w:r w:rsidR="00FE215E" w:rsidRPr="00ED1BA7">
        <w:rPr>
          <w:rStyle w:val="a5"/>
          <w:rFonts w:ascii="仿宋_GB2312" w:eastAsia="仿宋_GB2312" w:hint="eastAsia"/>
          <w:b w:val="0"/>
          <w:color w:val="auto"/>
          <w:sz w:val="32"/>
          <w:szCs w:val="32"/>
        </w:rPr>
        <w:t>的用于本科教学的价值1000元以上的仪器设备名称、购置年份、投入变化情况等。如有共享的设备资源，本部</w:t>
      </w:r>
      <w:proofErr w:type="gramStart"/>
      <w:r w:rsidR="00FE215E" w:rsidRPr="00ED1BA7">
        <w:rPr>
          <w:rStyle w:val="a5"/>
          <w:rFonts w:ascii="仿宋_GB2312" w:eastAsia="仿宋_GB2312" w:hint="eastAsia"/>
          <w:b w:val="0"/>
          <w:color w:val="auto"/>
          <w:sz w:val="32"/>
          <w:szCs w:val="32"/>
        </w:rPr>
        <w:t>分投入</w:t>
      </w:r>
      <w:proofErr w:type="gramEnd"/>
      <w:r w:rsidR="00FE215E" w:rsidRPr="00ED1BA7">
        <w:rPr>
          <w:rStyle w:val="a5"/>
          <w:rFonts w:ascii="仿宋_GB2312" w:eastAsia="仿宋_GB2312" w:hint="eastAsia"/>
          <w:b w:val="0"/>
          <w:color w:val="auto"/>
          <w:sz w:val="32"/>
          <w:szCs w:val="32"/>
        </w:rPr>
        <w:t>可写在每个专业中。</w:t>
      </w:r>
    </w:p>
    <w:p w:rsidR="00FE215E" w:rsidRPr="00ED1BA7" w:rsidRDefault="00FE215E" w:rsidP="00ED1BA7">
      <w:pPr>
        <w:adjustRightInd w:val="0"/>
        <w:snapToGrid w:val="0"/>
        <w:spacing w:before="100" w:beforeAutospacing="1" w:after="100" w:afterAutospacing="1"/>
        <w:ind w:firstLineChars="177" w:firstLine="569"/>
        <w:rPr>
          <w:rFonts w:ascii="仿宋_GB2312" w:eastAsia="仿宋_GB2312" w:hAnsi="黑体" w:hint="eastAsia"/>
          <w:b/>
          <w:sz w:val="32"/>
          <w:szCs w:val="32"/>
        </w:rPr>
      </w:pPr>
      <w:r w:rsidRPr="00ED1BA7">
        <w:rPr>
          <w:rFonts w:ascii="仿宋_GB2312" w:eastAsia="仿宋_GB2312" w:hAnsi="黑体" w:hint="eastAsia"/>
          <w:b/>
          <w:sz w:val="32"/>
          <w:szCs w:val="32"/>
        </w:rPr>
        <w:t>（三）教师队伍建设</w:t>
      </w:r>
    </w:p>
    <w:p w:rsidR="00FE215E" w:rsidRPr="00ED1BA7" w:rsidRDefault="00FE215E" w:rsidP="00ED1BA7">
      <w:pPr>
        <w:adjustRightInd w:val="0"/>
        <w:snapToGrid w:val="0"/>
        <w:spacing w:before="100" w:beforeAutospacing="1" w:after="100" w:afterAutospacing="1"/>
        <w:ind w:firstLineChars="200" w:firstLine="660"/>
        <w:rPr>
          <w:rStyle w:val="a5"/>
          <w:rFonts w:ascii="仿宋_GB2312" w:eastAsia="仿宋_GB2312" w:hint="eastAsia"/>
          <w:b w:val="0"/>
          <w:bCs w:val="0"/>
          <w:smallCaps w:val="0"/>
          <w:color w:val="auto"/>
          <w:sz w:val="32"/>
          <w:szCs w:val="32"/>
        </w:rPr>
      </w:pPr>
      <w:r w:rsidRPr="00ED1BA7">
        <w:rPr>
          <w:rStyle w:val="a5"/>
          <w:rFonts w:ascii="仿宋_GB2312" w:eastAsia="仿宋_GB2312" w:hint="eastAsia"/>
          <w:b w:val="0"/>
          <w:bCs w:val="0"/>
          <w:smallCaps w:val="0"/>
          <w:color w:val="auto"/>
          <w:sz w:val="32"/>
          <w:szCs w:val="32"/>
        </w:rPr>
        <w:t>指标解释：专兼职教师队伍数量变化情况，专职教师的职称结构、学历结构、年龄结构变化情况，加强队伍建设的措施和投入变化等。</w:t>
      </w:r>
    </w:p>
    <w:p w:rsidR="00FE215E" w:rsidRPr="00ED1BA7" w:rsidRDefault="00FE215E" w:rsidP="00ED1BA7">
      <w:pPr>
        <w:adjustRightInd w:val="0"/>
        <w:snapToGrid w:val="0"/>
        <w:spacing w:before="100" w:beforeAutospacing="1" w:after="100" w:afterAutospacing="1"/>
        <w:ind w:firstLineChars="270" w:firstLine="864"/>
        <w:rPr>
          <w:rFonts w:ascii="仿宋_GB2312" w:eastAsia="仿宋_GB2312" w:hAnsi="黑体" w:hint="eastAsia"/>
          <w:sz w:val="32"/>
          <w:szCs w:val="32"/>
        </w:rPr>
      </w:pPr>
      <w:r w:rsidRPr="00ED1BA7">
        <w:rPr>
          <w:rFonts w:ascii="仿宋_GB2312" w:eastAsia="仿宋_GB2312" w:hAnsi="黑体" w:hint="eastAsia"/>
          <w:sz w:val="32"/>
          <w:szCs w:val="32"/>
        </w:rPr>
        <w:t>1、师资队伍数量及结构</w:t>
      </w:r>
    </w:p>
    <w:p w:rsidR="00FE215E" w:rsidRPr="00ED1BA7" w:rsidRDefault="00FE215E" w:rsidP="00ED1BA7">
      <w:pPr>
        <w:adjustRightInd w:val="0"/>
        <w:snapToGrid w:val="0"/>
        <w:spacing w:before="100" w:beforeAutospacing="1" w:after="100" w:afterAutospacing="1"/>
        <w:ind w:firstLineChars="200" w:firstLine="660"/>
        <w:rPr>
          <w:rStyle w:val="a5"/>
          <w:rFonts w:ascii="仿宋_GB2312" w:eastAsia="仿宋_GB2312" w:hint="eastAsia"/>
          <w:b w:val="0"/>
          <w:color w:val="auto"/>
          <w:sz w:val="32"/>
          <w:szCs w:val="32"/>
        </w:rPr>
      </w:pPr>
      <w:r w:rsidRPr="00ED1BA7">
        <w:rPr>
          <w:rStyle w:val="a5"/>
          <w:rFonts w:ascii="仿宋_GB2312" w:eastAsia="仿宋_GB2312" w:hint="eastAsia"/>
          <w:b w:val="0"/>
          <w:color w:val="auto"/>
          <w:sz w:val="32"/>
          <w:szCs w:val="32"/>
        </w:rPr>
        <w:t>截至11月底,在职专任教师共</w:t>
      </w:r>
      <w:r w:rsidR="00CD6ED6" w:rsidRPr="00ED1BA7">
        <w:rPr>
          <w:rStyle w:val="a5"/>
          <w:rFonts w:ascii="仿宋_GB2312" w:eastAsia="仿宋_GB2312" w:hint="eastAsia"/>
          <w:b w:val="0"/>
          <w:color w:val="auto"/>
          <w:sz w:val="32"/>
          <w:szCs w:val="32"/>
        </w:rPr>
        <w:t>65</w:t>
      </w:r>
      <w:r w:rsidRPr="00ED1BA7">
        <w:rPr>
          <w:rStyle w:val="a5"/>
          <w:rFonts w:ascii="仿宋_GB2312" w:eastAsia="仿宋_GB2312" w:hint="eastAsia"/>
          <w:b w:val="0"/>
          <w:color w:val="auto"/>
          <w:sz w:val="32"/>
          <w:szCs w:val="32"/>
        </w:rPr>
        <w:t>人。</w:t>
      </w:r>
    </w:p>
    <w:p w:rsidR="00FE215E" w:rsidRPr="00ED1BA7" w:rsidRDefault="00FE215E" w:rsidP="00ED1BA7">
      <w:pPr>
        <w:adjustRightInd w:val="0"/>
        <w:snapToGrid w:val="0"/>
        <w:ind w:firstLineChars="200" w:firstLine="640"/>
        <w:rPr>
          <w:rFonts w:ascii="仿宋_GB2312" w:eastAsia="仿宋_GB2312" w:hAnsiTheme="majorEastAsia" w:hint="eastAsia"/>
          <w:sz w:val="32"/>
          <w:szCs w:val="32"/>
        </w:rPr>
      </w:pPr>
      <w:r w:rsidRPr="00ED1BA7">
        <w:rPr>
          <w:rFonts w:ascii="仿宋_GB2312" w:eastAsia="仿宋_GB2312" w:hAnsiTheme="majorEastAsia" w:hint="eastAsia"/>
          <w:sz w:val="32"/>
          <w:szCs w:val="32"/>
        </w:rPr>
        <w:t>（1）职称结构</w:t>
      </w:r>
    </w:p>
    <w:tbl>
      <w:tblPr>
        <w:tblStyle w:val="a4"/>
        <w:tblW w:w="9072" w:type="dxa"/>
        <w:tblInd w:w="562" w:type="dxa"/>
        <w:tblLook w:val="04A0" w:firstRow="1" w:lastRow="0" w:firstColumn="1" w:lastColumn="0" w:noHBand="0" w:noVBand="1"/>
      </w:tblPr>
      <w:tblGrid>
        <w:gridCol w:w="2268"/>
        <w:gridCol w:w="2268"/>
        <w:gridCol w:w="2268"/>
        <w:gridCol w:w="2268"/>
      </w:tblGrid>
      <w:tr w:rsidR="00FE215E" w:rsidRPr="00ED1BA7" w:rsidTr="00CD6ED6">
        <w:tc>
          <w:tcPr>
            <w:tcW w:w="2268" w:type="dxa"/>
          </w:tcPr>
          <w:p w:rsidR="00FE215E" w:rsidRPr="00ED1BA7" w:rsidRDefault="00FE215E" w:rsidP="00CD6ED6">
            <w:pPr>
              <w:rPr>
                <w:rFonts w:ascii="仿宋_GB2312" w:eastAsia="仿宋_GB2312" w:hAnsiTheme="majorEastAsia" w:hint="eastAsia"/>
                <w:sz w:val="24"/>
              </w:rPr>
            </w:pPr>
          </w:p>
        </w:tc>
        <w:tc>
          <w:tcPr>
            <w:tcW w:w="2268" w:type="dxa"/>
          </w:tcPr>
          <w:p w:rsidR="00FE215E" w:rsidRPr="00ED1BA7" w:rsidRDefault="00FE215E" w:rsidP="00CD6ED6">
            <w:pPr>
              <w:adjustRightInd w:val="0"/>
              <w:snapToGrid w:val="0"/>
              <w:rPr>
                <w:rFonts w:ascii="仿宋_GB2312" w:eastAsia="仿宋_GB2312" w:hAnsiTheme="majorEastAsia" w:hint="eastAsia"/>
                <w:sz w:val="24"/>
              </w:rPr>
            </w:pPr>
            <w:r w:rsidRPr="00ED1BA7">
              <w:rPr>
                <w:rFonts w:ascii="仿宋_GB2312" w:eastAsia="仿宋_GB2312" w:hAnsiTheme="majorEastAsia" w:hint="eastAsia"/>
                <w:sz w:val="24"/>
              </w:rPr>
              <w:t>高级</w:t>
            </w:r>
          </w:p>
        </w:tc>
        <w:tc>
          <w:tcPr>
            <w:tcW w:w="2268" w:type="dxa"/>
          </w:tcPr>
          <w:p w:rsidR="00FE215E" w:rsidRPr="00ED1BA7" w:rsidRDefault="00FE215E" w:rsidP="00CD6ED6">
            <w:pPr>
              <w:adjustRightInd w:val="0"/>
              <w:snapToGrid w:val="0"/>
              <w:rPr>
                <w:rFonts w:ascii="仿宋_GB2312" w:eastAsia="仿宋_GB2312" w:hAnsiTheme="majorEastAsia" w:hint="eastAsia"/>
                <w:sz w:val="24"/>
              </w:rPr>
            </w:pPr>
            <w:r w:rsidRPr="00ED1BA7">
              <w:rPr>
                <w:rFonts w:ascii="仿宋_GB2312" w:eastAsia="仿宋_GB2312" w:hAnsiTheme="majorEastAsia" w:hint="eastAsia"/>
                <w:sz w:val="24"/>
              </w:rPr>
              <w:t>中级</w:t>
            </w:r>
          </w:p>
        </w:tc>
        <w:tc>
          <w:tcPr>
            <w:tcW w:w="2268" w:type="dxa"/>
          </w:tcPr>
          <w:p w:rsidR="00FE215E" w:rsidRPr="00ED1BA7" w:rsidRDefault="00FE215E" w:rsidP="00CD6ED6">
            <w:pPr>
              <w:adjustRightInd w:val="0"/>
              <w:snapToGrid w:val="0"/>
              <w:rPr>
                <w:rFonts w:ascii="仿宋_GB2312" w:eastAsia="仿宋_GB2312" w:hAnsiTheme="majorEastAsia" w:hint="eastAsia"/>
                <w:sz w:val="24"/>
              </w:rPr>
            </w:pPr>
            <w:r w:rsidRPr="00ED1BA7">
              <w:rPr>
                <w:rFonts w:ascii="仿宋_GB2312" w:eastAsia="仿宋_GB2312" w:hAnsiTheme="majorEastAsia" w:hint="eastAsia"/>
                <w:sz w:val="24"/>
              </w:rPr>
              <w:t>初级及以下</w:t>
            </w:r>
          </w:p>
        </w:tc>
      </w:tr>
      <w:tr w:rsidR="00FE215E" w:rsidRPr="00ED1BA7" w:rsidTr="00CD6ED6">
        <w:tc>
          <w:tcPr>
            <w:tcW w:w="2268" w:type="dxa"/>
          </w:tcPr>
          <w:p w:rsidR="00FE215E" w:rsidRPr="00ED1BA7" w:rsidRDefault="00FE215E" w:rsidP="00CD6ED6">
            <w:pPr>
              <w:adjustRightInd w:val="0"/>
              <w:snapToGrid w:val="0"/>
              <w:rPr>
                <w:rFonts w:ascii="仿宋_GB2312" w:eastAsia="仿宋_GB2312" w:hAnsiTheme="majorEastAsia" w:hint="eastAsia"/>
                <w:sz w:val="24"/>
              </w:rPr>
            </w:pPr>
            <w:r w:rsidRPr="00ED1BA7">
              <w:rPr>
                <w:rFonts w:ascii="仿宋_GB2312" w:eastAsia="仿宋_GB2312" w:hAnsiTheme="majorEastAsia" w:hint="eastAsia"/>
                <w:sz w:val="24"/>
              </w:rPr>
              <w:t>总数</w:t>
            </w:r>
          </w:p>
        </w:tc>
        <w:tc>
          <w:tcPr>
            <w:tcW w:w="2268" w:type="dxa"/>
          </w:tcPr>
          <w:p w:rsidR="00FE215E" w:rsidRPr="00ED1BA7" w:rsidRDefault="00CD6ED6" w:rsidP="00CD6ED6">
            <w:pPr>
              <w:rPr>
                <w:rFonts w:ascii="仿宋_GB2312" w:eastAsia="仿宋_GB2312" w:hAnsiTheme="majorEastAsia" w:hint="eastAsia"/>
                <w:sz w:val="24"/>
              </w:rPr>
            </w:pPr>
            <w:r w:rsidRPr="00ED1BA7">
              <w:rPr>
                <w:rFonts w:ascii="仿宋_GB2312" w:eastAsia="仿宋_GB2312" w:hAnsiTheme="majorEastAsia" w:hint="eastAsia"/>
                <w:sz w:val="24"/>
              </w:rPr>
              <w:t>55</w:t>
            </w:r>
          </w:p>
        </w:tc>
        <w:tc>
          <w:tcPr>
            <w:tcW w:w="2268" w:type="dxa"/>
          </w:tcPr>
          <w:p w:rsidR="00FE215E" w:rsidRPr="00ED1BA7" w:rsidRDefault="00CD6ED6" w:rsidP="00CD6ED6">
            <w:pPr>
              <w:rPr>
                <w:rFonts w:ascii="仿宋_GB2312" w:eastAsia="仿宋_GB2312" w:hAnsiTheme="majorEastAsia" w:hint="eastAsia"/>
                <w:sz w:val="24"/>
              </w:rPr>
            </w:pPr>
            <w:r w:rsidRPr="00ED1BA7">
              <w:rPr>
                <w:rFonts w:ascii="仿宋_GB2312" w:eastAsia="仿宋_GB2312" w:hAnsiTheme="majorEastAsia" w:hint="eastAsia"/>
                <w:sz w:val="24"/>
              </w:rPr>
              <w:t>8</w:t>
            </w:r>
          </w:p>
        </w:tc>
        <w:tc>
          <w:tcPr>
            <w:tcW w:w="2268" w:type="dxa"/>
          </w:tcPr>
          <w:p w:rsidR="00FE215E" w:rsidRPr="00ED1BA7" w:rsidRDefault="00CD6ED6" w:rsidP="00CD6ED6">
            <w:pPr>
              <w:rPr>
                <w:rFonts w:ascii="仿宋_GB2312" w:eastAsia="仿宋_GB2312" w:hAnsiTheme="majorEastAsia" w:hint="eastAsia"/>
                <w:sz w:val="24"/>
              </w:rPr>
            </w:pPr>
            <w:r w:rsidRPr="00ED1BA7">
              <w:rPr>
                <w:rFonts w:ascii="仿宋_GB2312" w:eastAsia="仿宋_GB2312" w:hAnsiTheme="majorEastAsia" w:hint="eastAsia"/>
                <w:sz w:val="24"/>
              </w:rPr>
              <w:t>2</w:t>
            </w:r>
          </w:p>
        </w:tc>
      </w:tr>
      <w:tr w:rsidR="00FE215E" w:rsidRPr="00ED1BA7" w:rsidTr="00CD6ED6">
        <w:tc>
          <w:tcPr>
            <w:tcW w:w="2268" w:type="dxa"/>
          </w:tcPr>
          <w:p w:rsidR="00FE215E" w:rsidRPr="00ED1BA7" w:rsidRDefault="00FE215E" w:rsidP="00CD6ED6">
            <w:pPr>
              <w:adjustRightInd w:val="0"/>
              <w:snapToGrid w:val="0"/>
              <w:rPr>
                <w:rFonts w:ascii="仿宋_GB2312" w:eastAsia="仿宋_GB2312" w:hAnsiTheme="majorEastAsia" w:hint="eastAsia"/>
                <w:sz w:val="24"/>
              </w:rPr>
            </w:pPr>
            <w:r w:rsidRPr="00ED1BA7">
              <w:rPr>
                <w:rFonts w:ascii="仿宋_GB2312" w:eastAsia="仿宋_GB2312" w:hAnsiTheme="majorEastAsia" w:hint="eastAsia"/>
                <w:sz w:val="24"/>
              </w:rPr>
              <w:t>所占比例</w:t>
            </w:r>
            <w:r w:rsidR="00283955" w:rsidRPr="00ED1BA7">
              <w:rPr>
                <w:rFonts w:ascii="仿宋_GB2312" w:eastAsia="仿宋_GB2312" w:hAnsiTheme="majorEastAsia" w:hint="eastAsia"/>
                <w:sz w:val="24"/>
              </w:rPr>
              <w:t>(%)</w:t>
            </w:r>
          </w:p>
        </w:tc>
        <w:tc>
          <w:tcPr>
            <w:tcW w:w="2268" w:type="dxa"/>
          </w:tcPr>
          <w:p w:rsidR="00FE215E" w:rsidRPr="00ED1BA7" w:rsidRDefault="00283955" w:rsidP="00CD6ED6">
            <w:pPr>
              <w:adjustRightInd w:val="0"/>
              <w:snapToGrid w:val="0"/>
              <w:rPr>
                <w:rFonts w:ascii="仿宋_GB2312" w:eastAsia="仿宋_GB2312" w:hAnsiTheme="majorEastAsia" w:hint="eastAsia"/>
                <w:sz w:val="24"/>
              </w:rPr>
            </w:pPr>
            <w:r w:rsidRPr="00ED1BA7">
              <w:rPr>
                <w:rFonts w:ascii="仿宋_GB2312" w:eastAsia="仿宋_GB2312" w:hAnsiTheme="majorEastAsia" w:hint="eastAsia"/>
                <w:sz w:val="24"/>
              </w:rPr>
              <w:t>85%</w:t>
            </w:r>
          </w:p>
        </w:tc>
        <w:tc>
          <w:tcPr>
            <w:tcW w:w="2268" w:type="dxa"/>
          </w:tcPr>
          <w:p w:rsidR="00FE215E" w:rsidRPr="00ED1BA7" w:rsidRDefault="00283955" w:rsidP="00CD6ED6">
            <w:pPr>
              <w:adjustRightInd w:val="0"/>
              <w:snapToGrid w:val="0"/>
              <w:rPr>
                <w:rFonts w:ascii="仿宋_GB2312" w:eastAsia="仿宋_GB2312" w:hAnsiTheme="majorEastAsia" w:hint="eastAsia"/>
                <w:sz w:val="24"/>
              </w:rPr>
            </w:pPr>
            <w:r w:rsidRPr="00ED1BA7">
              <w:rPr>
                <w:rFonts w:ascii="仿宋_GB2312" w:eastAsia="仿宋_GB2312" w:hAnsiTheme="majorEastAsia" w:hint="eastAsia"/>
                <w:sz w:val="24"/>
              </w:rPr>
              <w:t>12%</w:t>
            </w:r>
          </w:p>
        </w:tc>
        <w:tc>
          <w:tcPr>
            <w:tcW w:w="2268" w:type="dxa"/>
          </w:tcPr>
          <w:p w:rsidR="00FE215E" w:rsidRPr="00ED1BA7" w:rsidRDefault="00283955" w:rsidP="00CD6ED6">
            <w:pPr>
              <w:adjustRightInd w:val="0"/>
              <w:snapToGrid w:val="0"/>
              <w:rPr>
                <w:rFonts w:ascii="仿宋_GB2312" w:eastAsia="仿宋_GB2312" w:hAnsiTheme="majorEastAsia" w:hint="eastAsia"/>
                <w:sz w:val="24"/>
              </w:rPr>
            </w:pPr>
            <w:r w:rsidRPr="00ED1BA7">
              <w:rPr>
                <w:rFonts w:ascii="仿宋_GB2312" w:eastAsia="仿宋_GB2312" w:hAnsiTheme="majorEastAsia" w:hint="eastAsia"/>
                <w:sz w:val="24"/>
              </w:rPr>
              <w:t>3%</w:t>
            </w:r>
          </w:p>
        </w:tc>
      </w:tr>
    </w:tbl>
    <w:p w:rsidR="00FE215E" w:rsidRPr="00ED1BA7" w:rsidRDefault="00FE215E" w:rsidP="00ED1BA7">
      <w:pPr>
        <w:adjustRightInd w:val="0"/>
        <w:snapToGrid w:val="0"/>
        <w:ind w:firstLineChars="200" w:firstLine="640"/>
        <w:rPr>
          <w:rFonts w:ascii="仿宋_GB2312" w:eastAsia="仿宋_GB2312" w:hAnsiTheme="majorEastAsia" w:hint="eastAsia"/>
          <w:sz w:val="32"/>
          <w:szCs w:val="32"/>
        </w:rPr>
      </w:pPr>
      <w:r w:rsidRPr="00ED1BA7">
        <w:rPr>
          <w:rFonts w:ascii="仿宋_GB2312" w:eastAsia="仿宋_GB2312" w:hAnsiTheme="majorEastAsia" w:hint="eastAsia"/>
          <w:sz w:val="32"/>
          <w:szCs w:val="32"/>
        </w:rPr>
        <w:t>（2）学历结构</w:t>
      </w:r>
    </w:p>
    <w:tbl>
      <w:tblPr>
        <w:tblStyle w:val="a4"/>
        <w:tblW w:w="9072" w:type="dxa"/>
        <w:tblInd w:w="562" w:type="dxa"/>
        <w:tblLook w:val="04A0" w:firstRow="1" w:lastRow="0" w:firstColumn="1" w:lastColumn="0" w:noHBand="0" w:noVBand="1"/>
      </w:tblPr>
      <w:tblGrid>
        <w:gridCol w:w="2268"/>
        <w:gridCol w:w="2268"/>
        <w:gridCol w:w="2268"/>
        <w:gridCol w:w="2268"/>
      </w:tblGrid>
      <w:tr w:rsidR="00FE215E" w:rsidRPr="00ED1BA7" w:rsidTr="00CD6ED6">
        <w:tc>
          <w:tcPr>
            <w:tcW w:w="2268" w:type="dxa"/>
          </w:tcPr>
          <w:p w:rsidR="00FE215E" w:rsidRPr="00ED1BA7" w:rsidRDefault="00FE215E" w:rsidP="00CD6ED6">
            <w:pPr>
              <w:adjustRightInd w:val="0"/>
              <w:snapToGrid w:val="0"/>
              <w:rPr>
                <w:rFonts w:ascii="仿宋_GB2312" w:eastAsia="仿宋_GB2312" w:hAnsiTheme="majorEastAsia" w:hint="eastAsia"/>
                <w:sz w:val="24"/>
              </w:rPr>
            </w:pPr>
          </w:p>
        </w:tc>
        <w:tc>
          <w:tcPr>
            <w:tcW w:w="2268" w:type="dxa"/>
          </w:tcPr>
          <w:p w:rsidR="00FE215E" w:rsidRPr="00ED1BA7" w:rsidRDefault="00FE215E" w:rsidP="00CD6ED6">
            <w:pPr>
              <w:adjustRightInd w:val="0"/>
              <w:snapToGrid w:val="0"/>
              <w:rPr>
                <w:rFonts w:ascii="仿宋_GB2312" w:eastAsia="仿宋_GB2312" w:hAnsiTheme="majorEastAsia" w:hint="eastAsia"/>
                <w:sz w:val="24"/>
              </w:rPr>
            </w:pPr>
            <w:r w:rsidRPr="00ED1BA7">
              <w:rPr>
                <w:rFonts w:ascii="仿宋_GB2312" w:eastAsia="仿宋_GB2312" w:hAnsiTheme="majorEastAsia" w:hint="eastAsia"/>
                <w:sz w:val="24"/>
              </w:rPr>
              <w:t>研究生</w:t>
            </w:r>
          </w:p>
        </w:tc>
        <w:tc>
          <w:tcPr>
            <w:tcW w:w="2268" w:type="dxa"/>
          </w:tcPr>
          <w:p w:rsidR="00FE215E" w:rsidRPr="00ED1BA7" w:rsidRDefault="00FE215E" w:rsidP="00CD6ED6">
            <w:pPr>
              <w:adjustRightInd w:val="0"/>
              <w:snapToGrid w:val="0"/>
              <w:rPr>
                <w:rFonts w:ascii="仿宋_GB2312" w:eastAsia="仿宋_GB2312" w:hAnsiTheme="majorEastAsia" w:hint="eastAsia"/>
                <w:sz w:val="24"/>
              </w:rPr>
            </w:pPr>
            <w:r w:rsidRPr="00ED1BA7">
              <w:rPr>
                <w:rFonts w:ascii="仿宋_GB2312" w:eastAsia="仿宋_GB2312" w:hAnsiTheme="majorEastAsia" w:hint="eastAsia"/>
                <w:sz w:val="24"/>
              </w:rPr>
              <w:t>本科</w:t>
            </w:r>
          </w:p>
        </w:tc>
        <w:tc>
          <w:tcPr>
            <w:tcW w:w="2268" w:type="dxa"/>
          </w:tcPr>
          <w:p w:rsidR="00FE215E" w:rsidRPr="00ED1BA7" w:rsidRDefault="00FE215E" w:rsidP="00CD6ED6">
            <w:pPr>
              <w:adjustRightInd w:val="0"/>
              <w:snapToGrid w:val="0"/>
              <w:rPr>
                <w:rFonts w:ascii="仿宋_GB2312" w:eastAsia="仿宋_GB2312" w:hAnsiTheme="majorEastAsia" w:hint="eastAsia"/>
                <w:sz w:val="24"/>
              </w:rPr>
            </w:pPr>
            <w:r w:rsidRPr="00ED1BA7">
              <w:rPr>
                <w:rFonts w:ascii="仿宋_GB2312" w:eastAsia="仿宋_GB2312" w:hAnsiTheme="majorEastAsia" w:hint="eastAsia"/>
                <w:sz w:val="24"/>
              </w:rPr>
              <w:t>专科及以下</w:t>
            </w:r>
          </w:p>
        </w:tc>
      </w:tr>
      <w:tr w:rsidR="00FE215E" w:rsidRPr="00ED1BA7" w:rsidTr="00CD6ED6">
        <w:tc>
          <w:tcPr>
            <w:tcW w:w="2268" w:type="dxa"/>
          </w:tcPr>
          <w:p w:rsidR="00FE215E" w:rsidRPr="00ED1BA7" w:rsidRDefault="00FE215E" w:rsidP="00CD6ED6">
            <w:pPr>
              <w:adjustRightInd w:val="0"/>
              <w:snapToGrid w:val="0"/>
              <w:rPr>
                <w:rFonts w:ascii="仿宋_GB2312" w:eastAsia="仿宋_GB2312" w:hAnsiTheme="majorEastAsia" w:hint="eastAsia"/>
                <w:sz w:val="24"/>
              </w:rPr>
            </w:pPr>
            <w:r w:rsidRPr="00ED1BA7">
              <w:rPr>
                <w:rFonts w:ascii="仿宋_GB2312" w:eastAsia="仿宋_GB2312" w:hAnsiTheme="majorEastAsia" w:hint="eastAsia"/>
                <w:sz w:val="24"/>
              </w:rPr>
              <w:t>总数</w:t>
            </w:r>
          </w:p>
        </w:tc>
        <w:tc>
          <w:tcPr>
            <w:tcW w:w="2268" w:type="dxa"/>
          </w:tcPr>
          <w:p w:rsidR="00FE215E" w:rsidRPr="00ED1BA7" w:rsidRDefault="00CD6ED6" w:rsidP="00CD6ED6">
            <w:pPr>
              <w:adjustRightInd w:val="0"/>
              <w:snapToGrid w:val="0"/>
              <w:rPr>
                <w:rFonts w:ascii="仿宋_GB2312" w:eastAsia="仿宋_GB2312" w:hAnsiTheme="majorEastAsia" w:hint="eastAsia"/>
                <w:sz w:val="24"/>
              </w:rPr>
            </w:pPr>
            <w:r w:rsidRPr="00ED1BA7">
              <w:rPr>
                <w:rFonts w:ascii="仿宋_GB2312" w:eastAsia="仿宋_GB2312" w:hAnsiTheme="majorEastAsia" w:hint="eastAsia"/>
                <w:sz w:val="24"/>
              </w:rPr>
              <w:t>63</w:t>
            </w:r>
          </w:p>
        </w:tc>
        <w:tc>
          <w:tcPr>
            <w:tcW w:w="2268" w:type="dxa"/>
          </w:tcPr>
          <w:p w:rsidR="00FE215E" w:rsidRPr="00ED1BA7" w:rsidRDefault="00CD6ED6" w:rsidP="00CD6ED6">
            <w:pPr>
              <w:rPr>
                <w:rFonts w:ascii="仿宋_GB2312" w:eastAsia="仿宋_GB2312" w:hAnsiTheme="majorEastAsia" w:hint="eastAsia"/>
                <w:sz w:val="24"/>
              </w:rPr>
            </w:pPr>
            <w:r w:rsidRPr="00ED1BA7">
              <w:rPr>
                <w:rFonts w:ascii="仿宋_GB2312" w:eastAsia="仿宋_GB2312" w:hAnsiTheme="majorEastAsia" w:hint="eastAsia"/>
                <w:sz w:val="24"/>
              </w:rPr>
              <w:t>2</w:t>
            </w:r>
          </w:p>
        </w:tc>
        <w:tc>
          <w:tcPr>
            <w:tcW w:w="2268" w:type="dxa"/>
          </w:tcPr>
          <w:p w:rsidR="00FE215E" w:rsidRPr="00ED1BA7" w:rsidRDefault="00CD6ED6" w:rsidP="00CD6ED6">
            <w:pPr>
              <w:rPr>
                <w:rFonts w:ascii="仿宋_GB2312" w:eastAsia="仿宋_GB2312" w:hAnsiTheme="majorEastAsia" w:hint="eastAsia"/>
                <w:sz w:val="24"/>
              </w:rPr>
            </w:pPr>
            <w:r w:rsidRPr="00ED1BA7">
              <w:rPr>
                <w:rFonts w:ascii="仿宋_GB2312" w:eastAsia="仿宋_GB2312" w:hAnsiTheme="majorEastAsia" w:hint="eastAsia"/>
                <w:sz w:val="24"/>
              </w:rPr>
              <w:t>0</w:t>
            </w:r>
          </w:p>
        </w:tc>
      </w:tr>
      <w:tr w:rsidR="00FE215E" w:rsidRPr="00ED1BA7" w:rsidTr="00CD6ED6">
        <w:tc>
          <w:tcPr>
            <w:tcW w:w="2268" w:type="dxa"/>
          </w:tcPr>
          <w:p w:rsidR="00FE215E" w:rsidRPr="00ED1BA7" w:rsidRDefault="00FE215E" w:rsidP="00CD6ED6">
            <w:pPr>
              <w:adjustRightInd w:val="0"/>
              <w:snapToGrid w:val="0"/>
              <w:rPr>
                <w:rFonts w:ascii="仿宋_GB2312" w:eastAsia="仿宋_GB2312" w:hAnsiTheme="majorEastAsia" w:hint="eastAsia"/>
                <w:sz w:val="24"/>
              </w:rPr>
            </w:pPr>
            <w:r w:rsidRPr="00ED1BA7">
              <w:rPr>
                <w:rFonts w:ascii="仿宋_GB2312" w:eastAsia="仿宋_GB2312" w:hAnsiTheme="majorEastAsia" w:hint="eastAsia"/>
                <w:sz w:val="24"/>
              </w:rPr>
              <w:t>所占比例</w:t>
            </w:r>
            <w:r w:rsidR="00283955" w:rsidRPr="00ED1BA7">
              <w:rPr>
                <w:rFonts w:ascii="仿宋_GB2312" w:eastAsia="仿宋_GB2312" w:hAnsiTheme="majorEastAsia" w:hint="eastAsia"/>
                <w:sz w:val="24"/>
              </w:rPr>
              <w:t>(%)</w:t>
            </w:r>
          </w:p>
        </w:tc>
        <w:tc>
          <w:tcPr>
            <w:tcW w:w="2268" w:type="dxa"/>
          </w:tcPr>
          <w:p w:rsidR="00FE215E" w:rsidRPr="00ED1BA7" w:rsidRDefault="00283955" w:rsidP="00CD6ED6">
            <w:pPr>
              <w:adjustRightInd w:val="0"/>
              <w:snapToGrid w:val="0"/>
              <w:rPr>
                <w:rFonts w:ascii="仿宋_GB2312" w:eastAsia="仿宋_GB2312" w:hAnsiTheme="majorEastAsia" w:hint="eastAsia"/>
                <w:sz w:val="24"/>
              </w:rPr>
            </w:pPr>
            <w:r w:rsidRPr="00ED1BA7">
              <w:rPr>
                <w:rFonts w:ascii="仿宋_GB2312" w:eastAsia="仿宋_GB2312" w:hAnsiTheme="majorEastAsia" w:hint="eastAsia"/>
                <w:sz w:val="24"/>
              </w:rPr>
              <w:t>97%</w:t>
            </w:r>
          </w:p>
        </w:tc>
        <w:tc>
          <w:tcPr>
            <w:tcW w:w="2268" w:type="dxa"/>
          </w:tcPr>
          <w:p w:rsidR="00FE215E" w:rsidRPr="00ED1BA7" w:rsidRDefault="00283955" w:rsidP="00CD6ED6">
            <w:pPr>
              <w:adjustRightInd w:val="0"/>
              <w:snapToGrid w:val="0"/>
              <w:rPr>
                <w:rFonts w:ascii="仿宋_GB2312" w:eastAsia="仿宋_GB2312" w:hAnsiTheme="majorEastAsia" w:hint="eastAsia"/>
                <w:sz w:val="24"/>
              </w:rPr>
            </w:pPr>
            <w:r w:rsidRPr="00ED1BA7">
              <w:rPr>
                <w:rFonts w:ascii="仿宋_GB2312" w:eastAsia="仿宋_GB2312" w:hAnsiTheme="majorEastAsia" w:hint="eastAsia"/>
                <w:sz w:val="24"/>
              </w:rPr>
              <w:t>3%</w:t>
            </w:r>
          </w:p>
        </w:tc>
        <w:tc>
          <w:tcPr>
            <w:tcW w:w="2268" w:type="dxa"/>
          </w:tcPr>
          <w:p w:rsidR="00FE215E" w:rsidRPr="00ED1BA7" w:rsidRDefault="00283955" w:rsidP="00CD6ED6">
            <w:pPr>
              <w:adjustRightInd w:val="0"/>
              <w:snapToGrid w:val="0"/>
              <w:rPr>
                <w:rFonts w:ascii="仿宋_GB2312" w:eastAsia="仿宋_GB2312" w:hAnsiTheme="majorEastAsia" w:hint="eastAsia"/>
                <w:sz w:val="24"/>
              </w:rPr>
            </w:pPr>
            <w:r w:rsidRPr="00ED1BA7">
              <w:rPr>
                <w:rFonts w:ascii="仿宋_GB2312" w:eastAsia="仿宋_GB2312" w:hAnsiTheme="majorEastAsia" w:hint="eastAsia"/>
                <w:sz w:val="24"/>
              </w:rPr>
              <w:t>0%</w:t>
            </w:r>
          </w:p>
        </w:tc>
      </w:tr>
    </w:tbl>
    <w:p w:rsidR="00FE215E" w:rsidRPr="00ED1BA7" w:rsidRDefault="00FE215E" w:rsidP="00ED1BA7">
      <w:pPr>
        <w:adjustRightInd w:val="0"/>
        <w:snapToGrid w:val="0"/>
        <w:ind w:firstLineChars="200" w:firstLine="640"/>
        <w:rPr>
          <w:rFonts w:ascii="仿宋_GB2312" w:eastAsia="仿宋_GB2312" w:hAnsiTheme="majorEastAsia" w:hint="eastAsia"/>
          <w:sz w:val="32"/>
          <w:szCs w:val="32"/>
        </w:rPr>
      </w:pPr>
      <w:r w:rsidRPr="00ED1BA7">
        <w:rPr>
          <w:rFonts w:ascii="仿宋_GB2312" w:eastAsia="仿宋_GB2312" w:hAnsiTheme="majorEastAsia" w:hint="eastAsia"/>
          <w:sz w:val="32"/>
          <w:szCs w:val="32"/>
        </w:rPr>
        <w:t>（3）学位结构</w:t>
      </w:r>
    </w:p>
    <w:tbl>
      <w:tblPr>
        <w:tblStyle w:val="a4"/>
        <w:tblW w:w="9072" w:type="dxa"/>
        <w:tblInd w:w="562" w:type="dxa"/>
        <w:tblLook w:val="04A0" w:firstRow="1" w:lastRow="0" w:firstColumn="1" w:lastColumn="0" w:noHBand="0" w:noVBand="1"/>
      </w:tblPr>
      <w:tblGrid>
        <w:gridCol w:w="2268"/>
        <w:gridCol w:w="2268"/>
        <w:gridCol w:w="2268"/>
        <w:gridCol w:w="2268"/>
      </w:tblGrid>
      <w:tr w:rsidR="00FE215E" w:rsidRPr="00ED1BA7" w:rsidTr="00CD6ED6">
        <w:tc>
          <w:tcPr>
            <w:tcW w:w="2268" w:type="dxa"/>
          </w:tcPr>
          <w:p w:rsidR="00FE215E" w:rsidRPr="00ED1BA7" w:rsidRDefault="00FE215E" w:rsidP="00CD6ED6">
            <w:pPr>
              <w:rPr>
                <w:rFonts w:ascii="仿宋_GB2312" w:eastAsia="仿宋_GB2312" w:hAnsiTheme="majorEastAsia" w:hint="eastAsia"/>
                <w:sz w:val="24"/>
              </w:rPr>
            </w:pPr>
          </w:p>
        </w:tc>
        <w:tc>
          <w:tcPr>
            <w:tcW w:w="2268" w:type="dxa"/>
          </w:tcPr>
          <w:p w:rsidR="00FE215E" w:rsidRPr="00ED1BA7" w:rsidRDefault="00FE215E" w:rsidP="00CD6ED6">
            <w:pPr>
              <w:adjustRightInd w:val="0"/>
              <w:snapToGrid w:val="0"/>
              <w:rPr>
                <w:rFonts w:ascii="仿宋_GB2312" w:eastAsia="仿宋_GB2312" w:hAnsiTheme="majorEastAsia" w:hint="eastAsia"/>
                <w:sz w:val="24"/>
              </w:rPr>
            </w:pPr>
            <w:r w:rsidRPr="00ED1BA7">
              <w:rPr>
                <w:rFonts w:ascii="仿宋_GB2312" w:eastAsia="仿宋_GB2312" w:hAnsiTheme="majorEastAsia" w:hint="eastAsia"/>
                <w:sz w:val="24"/>
              </w:rPr>
              <w:t>博士</w:t>
            </w:r>
          </w:p>
        </w:tc>
        <w:tc>
          <w:tcPr>
            <w:tcW w:w="2268" w:type="dxa"/>
          </w:tcPr>
          <w:p w:rsidR="00FE215E" w:rsidRPr="00ED1BA7" w:rsidRDefault="00FE215E" w:rsidP="00CD6ED6">
            <w:pPr>
              <w:adjustRightInd w:val="0"/>
              <w:snapToGrid w:val="0"/>
              <w:rPr>
                <w:rFonts w:ascii="仿宋_GB2312" w:eastAsia="仿宋_GB2312" w:hAnsiTheme="majorEastAsia" w:hint="eastAsia"/>
                <w:sz w:val="24"/>
              </w:rPr>
            </w:pPr>
            <w:r w:rsidRPr="00ED1BA7">
              <w:rPr>
                <w:rFonts w:ascii="仿宋_GB2312" w:eastAsia="仿宋_GB2312" w:hAnsiTheme="majorEastAsia" w:hint="eastAsia"/>
                <w:sz w:val="24"/>
              </w:rPr>
              <w:t>硕士</w:t>
            </w:r>
          </w:p>
        </w:tc>
        <w:tc>
          <w:tcPr>
            <w:tcW w:w="2268" w:type="dxa"/>
          </w:tcPr>
          <w:p w:rsidR="00FE215E" w:rsidRPr="00ED1BA7" w:rsidRDefault="00FE215E" w:rsidP="00CD6ED6">
            <w:pPr>
              <w:adjustRightInd w:val="0"/>
              <w:snapToGrid w:val="0"/>
              <w:rPr>
                <w:rFonts w:ascii="仿宋_GB2312" w:eastAsia="仿宋_GB2312" w:hAnsiTheme="majorEastAsia" w:hint="eastAsia"/>
                <w:sz w:val="24"/>
              </w:rPr>
            </w:pPr>
            <w:r w:rsidRPr="00ED1BA7">
              <w:rPr>
                <w:rFonts w:ascii="仿宋_GB2312" w:eastAsia="仿宋_GB2312" w:hAnsiTheme="majorEastAsia" w:hint="eastAsia"/>
                <w:sz w:val="24"/>
              </w:rPr>
              <w:t>其它</w:t>
            </w:r>
          </w:p>
        </w:tc>
      </w:tr>
      <w:tr w:rsidR="00FE215E" w:rsidRPr="00ED1BA7" w:rsidTr="00CD6ED6">
        <w:tc>
          <w:tcPr>
            <w:tcW w:w="2268" w:type="dxa"/>
          </w:tcPr>
          <w:p w:rsidR="00FE215E" w:rsidRPr="00ED1BA7" w:rsidRDefault="00FE215E" w:rsidP="00CD6ED6">
            <w:pPr>
              <w:adjustRightInd w:val="0"/>
              <w:snapToGrid w:val="0"/>
              <w:rPr>
                <w:rFonts w:ascii="仿宋_GB2312" w:eastAsia="仿宋_GB2312" w:hAnsiTheme="majorEastAsia" w:hint="eastAsia"/>
                <w:sz w:val="24"/>
              </w:rPr>
            </w:pPr>
            <w:r w:rsidRPr="00ED1BA7">
              <w:rPr>
                <w:rFonts w:ascii="仿宋_GB2312" w:eastAsia="仿宋_GB2312" w:hAnsiTheme="majorEastAsia" w:hint="eastAsia"/>
                <w:sz w:val="24"/>
              </w:rPr>
              <w:t>总数</w:t>
            </w:r>
          </w:p>
        </w:tc>
        <w:tc>
          <w:tcPr>
            <w:tcW w:w="2268" w:type="dxa"/>
          </w:tcPr>
          <w:p w:rsidR="00FE215E" w:rsidRPr="00ED1BA7" w:rsidRDefault="00CD6ED6" w:rsidP="00CD6ED6">
            <w:pPr>
              <w:rPr>
                <w:rFonts w:ascii="仿宋_GB2312" w:eastAsia="仿宋_GB2312" w:hAnsiTheme="majorEastAsia" w:hint="eastAsia"/>
                <w:sz w:val="24"/>
              </w:rPr>
            </w:pPr>
            <w:r w:rsidRPr="00ED1BA7">
              <w:rPr>
                <w:rFonts w:ascii="仿宋_GB2312" w:eastAsia="仿宋_GB2312" w:hAnsiTheme="majorEastAsia" w:hint="eastAsia"/>
                <w:sz w:val="24"/>
              </w:rPr>
              <w:t>53</w:t>
            </w:r>
          </w:p>
        </w:tc>
        <w:tc>
          <w:tcPr>
            <w:tcW w:w="2268" w:type="dxa"/>
          </w:tcPr>
          <w:p w:rsidR="00FE215E" w:rsidRPr="00ED1BA7" w:rsidRDefault="00CD6ED6" w:rsidP="00CD6ED6">
            <w:pPr>
              <w:rPr>
                <w:rFonts w:ascii="仿宋_GB2312" w:eastAsia="仿宋_GB2312" w:hAnsiTheme="majorEastAsia" w:hint="eastAsia"/>
                <w:sz w:val="24"/>
              </w:rPr>
            </w:pPr>
            <w:r w:rsidRPr="00ED1BA7">
              <w:rPr>
                <w:rFonts w:ascii="仿宋_GB2312" w:eastAsia="仿宋_GB2312" w:hAnsiTheme="majorEastAsia" w:hint="eastAsia"/>
                <w:sz w:val="24"/>
              </w:rPr>
              <w:t>10</w:t>
            </w:r>
          </w:p>
        </w:tc>
        <w:tc>
          <w:tcPr>
            <w:tcW w:w="2268" w:type="dxa"/>
          </w:tcPr>
          <w:p w:rsidR="00FE215E" w:rsidRPr="00ED1BA7" w:rsidRDefault="00CD6ED6" w:rsidP="00CD6ED6">
            <w:pPr>
              <w:rPr>
                <w:rFonts w:ascii="仿宋_GB2312" w:eastAsia="仿宋_GB2312" w:hAnsiTheme="majorEastAsia" w:hint="eastAsia"/>
                <w:sz w:val="24"/>
              </w:rPr>
            </w:pPr>
            <w:r w:rsidRPr="00ED1BA7">
              <w:rPr>
                <w:rFonts w:ascii="仿宋_GB2312" w:eastAsia="仿宋_GB2312" w:hAnsiTheme="majorEastAsia" w:hint="eastAsia"/>
                <w:sz w:val="24"/>
              </w:rPr>
              <w:t>2</w:t>
            </w:r>
          </w:p>
        </w:tc>
      </w:tr>
      <w:tr w:rsidR="00FE215E" w:rsidRPr="00ED1BA7" w:rsidTr="00CD6ED6">
        <w:tc>
          <w:tcPr>
            <w:tcW w:w="2268" w:type="dxa"/>
          </w:tcPr>
          <w:p w:rsidR="00FE215E" w:rsidRPr="00ED1BA7" w:rsidRDefault="00FE215E" w:rsidP="00CD6ED6">
            <w:pPr>
              <w:adjustRightInd w:val="0"/>
              <w:snapToGrid w:val="0"/>
              <w:rPr>
                <w:rFonts w:ascii="仿宋_GB2312" w:eastAsia="仿宋_GB2312" w:hAnsiTheme="majorEastAsia" w:hint="eastAsia"/>
                <w:sz w:val="24"/>
              </w:rPr>
            </w:pPr>
            <w:r w:rsidRPr="00ED1BA7">
              <w:rPr>
                <w:rFonts w:ascii="仿宋_GB2312" w:eastAsia="仿宋_GB2312" w:hAnsiTheme="majorEastAsia" w:hint="eastAsia"/>
                <w:sz w:val="24"/>
              </w:rPr>
              <w:t>所占比例</w:t>
            </w:r>
            <w:r w:rsidR="00283955" w:rsidRPr="00ED1BA7">
              <w:rPr>
                <w:rFonts w:ascii="仿宋_GB2312" w:eastAsia="仿宋_GB2312" w:hAnsiTheme="majorEastAsia" w:hint="eastAsia"/>
                <w:sz w:val="24"/>
              </w:rPr>
              <w:t>(%)</w:t>
            </w:r>
          </w:p>
        </w:tc>
        <w:tc>
          <w:tcPr>
            <w:tcW w:w="2268" w:type="dxa"/>
          </w:tcPr>
          <w:p w:rsidR="00FE215E" w:rsidRPr="00ED1BA7" w:rsidRDefault="00283955" w:rsidP="00CD6ED6">
            <w:pPr>
              <w:adjustRightInd w:val="0"/>
              <w:snapToGrid w:val="0"/>
              <w:rPr>
                <w:rFonts w:ascii="仿宋_GB2312" w:eastAsia="仿宋_GB2312" w:hAnsiTheme="majorEastAsia" w:hint="eastAsia"/>
                <w:sz w:val="24"/>
              </w:rPr>
            </w:pPr>
            <w:r w:rsidRPr="00ED1BA7">
              <w:rPr>
                <w:rFonts w:ascii="仿宋_GB2312" w:eastAsia="仿宋_GB2312" w:hAnsiTheme="majorEastAsia" w:hint="eastAsia"/>
                <w:sz w:val="24"/>
              </w:rPr>
              <w:t>82%</w:t>
            </w:r>
          </w:p>
        </w:tc>
        <w:tc>
          <w:tcPr>
            <w:tcW w:w="2268" w:type="dxa"/>
          </w:tcPr>
          <w:p w:rsidR="00FE215E" w:rsidRPr="00ED1BA7" w:rsidRDefault="00283955" w:rsidP="00CD6ED6">
            <w:pPr>
              <w:adjustRightInd w:val="0"/>
              <w:snapToGrid w:val="0"/>
              <w:rPr>
                <w:rFonts w:ascii="仿宋_GB2312" w:eastAsia="仿宋_GB2312" w:hAnsiTheme="majorEastAsia" w:hint="eastAsia"/>
                <w:sz w:val="24"/>
              </w:rPr>
            </w:pPr>
            <w:r w:rsidRPr="00ED1BA7">
              <w:rPr>
                <w:rFonts w:ascii="仿宋_GB2312" w:eastAsia="仿宋_GB2312" w:hAnsiTheme="majorEastAsia" w:hint="eastAsia"/>
                <w:sz w:val="24"/>
              </w:rPr>
              <w:t>15%</w:t>
            </w:r>
          </w:p>
        </w:tc>
        <w:tc>
          <w:tcPr>
            <w:tcW w:w="2268" w:type="dxa"/>
          </w:tcPr>
          <w:p w:rsidR="00FE215E" w:rsidRPr="00ED1BA7" w:rsidRDefault="00283955" w:rsidP="00CD6ED6">
            <w:pPr>
              <w:adjustRightInd w:val="0"/>
              <w:snapToGrid w:val="0"/>
              <w:rPr>
                <w:rFonts w:ascii="仿宋_GB2312" w:eastAsia="仿宋_GB2312" w:hAnsiTheme="majorEastAsia" w:hint="eastAsia"/>
                <w:sz w:val="24"/>
              </w:rPr>
            </w:pPr>
            <w:r w:rsidRPr="00ED1BA7">
              <w:rPr>
                <w:rFonts w:ascii="仿宋_GB2312" w:eastAsia="仿宋_GB2312" w:hAnsiTheme="majorEastAsia" w:hint="eastAsia"/>
                <w:sz w:val="24"/>
              </w:rPr>
              <w:t>3%</w:t>
            </w:r>
          </w:p>
        </w:tc>
      </w:tr>
    </w:tbl>
    <w:p w:rsidR="00FE215E" w:rsidRPr="00ED1BA7" w:rsidRDefault="00FE215E" w:rsidP="00ED1BA7">
      <w:pPr>
        <w:adjustRightInd w:val="0"/>
        <w:snapToGrid w:val="0"/>
        <w:ind w:firstLineChars="200" w:firstLine="640"/>
        <w:rPr>
          <w:rFonts w:ascii="仿宋_GB2312" w:eastAsia="仿宋_GB2312" w:hAnsiTheme="majorEastAsia" w:hint="eastAsia"/>
          <w:sz w:val="32"/>
          <w:szCs w:val="32"/>
        </w:rPr>
      </w:pPr>
      <w:r w:rsidRPr="00ED1BA7">
        <w:rPr>
          <w:rFonts w:ascii="仿宋_GB2312" w:eastAsia="仿宋_GB2312" w:hAnsiTheme="majorEastAsia" w:hint="eastAsia"/>
          <w:sz w:val="32"/>
          <w:szCs w:val="32"/>
        </w:rPr>
        <w:t>（4）年龄结构</w:t>
      </w:r>
    </w:p>
    <w:tbl>
      <w:tblPr>
        <w:tblStyle w:val="a4"/>
        <w:tblW w:w="9072" w:type="dxa"/>
        <w:tblInd w:w="562" w:type="dxa"/>
        <w:tblLook w:val="04A0" w:firstRow="1" w:lastRow="0" w:firstColumn="1" w:lastColumn="0" w:noHBand="0" w:noVBand="1"/>
      </w:tblPr>
      <w:tblGrid>
        <w:gridCol w:w="2268"/>
        <w:gridCol w:w="2268"/>
        <w:gridCol w:w="2268"/>
        <w:gridCol w:w="2268"/>
      </w:tblGrid>
      <w:tr w:rsidR="00FE215E" w:rsidRPr="00ED1BA7" w:rsidTr="00CD6ED6">
        <w:tc>
          <w:tcPr>
            <w:tcW w:w="2268" w:type="dxa"/>
          </w:tcPr>
          <w:p w:rsidR="00FE215E" w:rsidRPr="00ED1BA7" w:rsidRDefault="00FE215E" w:rsidP="00CD6ED6">
            <w:pPr>
              <w:rPr>
                <w:rFonts w:ascii="仿宋_GB2312" w:eastAsia="仿宋_GB2312" w:hAnsiTheme="majorEastAsia" w:hint="eastAsia"/>
                <w:sz w:val="24"/>
              </w:rPr>
            </w:pPr>
          </w:p>
        </w:tc>
        <w:tc>
          <w:tcPr>
            <w:tcW w:w="2268" w:type="dxa"/>
          </w:tcPr>
          <w:p w:rsidR="00FE215E" w:rsidRPr="00ED1BA7" w:rsidRDefault="00FE215E" w:rsidP="00CD6ED6">
            <w:pPr>
              <w:adjustRightInd w:val="0"/>
              <w:snapToGrid w:val="0"/>
              <w:rPr>
                <w:rFonts w:ascii="仿宋_GB2312" w:eastAsia="仿宋_GB2312" w:hAnsiTheme="majorEastAsia" w:hint="eastAsia"/>
                <w:sz w:val="24"/>
              </w:rPr>
            </w:pPr>
            <w:r w:rsidRPr="00ED1BA7">
              <w:rPr>
                <w:rFonts w:ascii="仿宋_GB2312" w:eastAsia="仿宋_GB2312" w:hAnsiTheme="majorEastAsia" w:hint="eastAsia"/>
                <w:sz w:val="24"/>
              </w:rPr>
              <w:t>34 岁及以下</w:t>
            </w:r>
          </w:p>
        </w:tc>
        <w:tc>
          <w:tcPr>
            <w:tcW w:w="2268" w:type="dxa"/>
          </w:tcPr>
          <w:p w:rsidR="00FE215E" w:rsidRPr="00ED1BA7" w:rsidRDefault="00FE215E" w:rsidP="00CD6ED6">
            <w:pPr>
              <w:adjustRightInd w:val="0"/>
              <w:snapToGrid w:val="0"/>
              <w:rPr>
                <w:rFonts w:ascii="仿宋_GB2312" w:eastAsia="仿宋_GB2312" w:hAnsiTheme="majorEastAsia" w:hint="eastAsia"/>
                <w:sz w:val="24"/>
              </w:rPr>
            </w:pPr>
            <w:r w:rsidRPr="00ED1BA7">
              <w:rPr>
                <w:rFonts w:ascii="仿宋_GB2312" w:eastAsia="仿宋_GB2312" w:hAnsiTheme="majorEastAsia" w:hint="eastAsia"/>
                <w:sz w:val="24"/>
              </w:rPr>
              <w:t>35 岁-50 岁</w:t>
            </w:r>
          </w:p>
        </w:tc>
        <w:tc>
          <w:tcPr>
            <w:tcW w:w="2268" w:type="dxa"/>
          </w:tcPr>
          <w:p w:rsidR="00FE215E" w:rsidRPr="00ED1BA7" w:rsidRDefault="00FE215E" w:rsidP="00CD6ED6">
            <w:pPr>
              <w:adjustRightInd w:val="0"/>
              <w:snapToGrid w:val="0"/>
              <w:rPr>
                <w:rFonts w:ascii="仿宋_GB2312" w:eastAsia="仿宋_GB2312" w:hAnsiTheme="majorEastAsia" w:hint="eastAsia"/>
                <w:sz w:val="24"/>
              </w:rPr>
            </w:pPr>
            <w:r w:rsidRPr="00ED1BA7">
              <w:rPr>
                <w:rFonts w:ascii="仿宋_GB2312" w:eastAsia="仿宋_GB2312" w:hAnsiTheme="majorEastAsia" w:hint="eastAsia"/>
                <w:sz w:val="24"/>
              </w:rPr>
              <w:t>51 岁及以上</w:t>
            </w:r>
          </w:p>
        </w:tc>
      </w:tr>
      <w:tr w:rsidR="00FE215E" w:rsidRPr="00ED1BA7" w:rsidTr="00CD6ED6">
        <w:tc>
          <w:tcPr>
            <w:tcW w:w="2268" w:type="dxa"/>
          </w:tcPr>
          <w:p w:rsidR="00FE215E" w:rsidRPr="00ED1BA7" w:rsidRDefault="00FE215E" w:rsidP="00CD6ED6">
            <w:pPr>
              <w:adjustRightInd w:val="0"/>
              <w:snapToGrid w:val="0"/>
              <w:rPr>
                <w:rFonts w:ascii="仿宋_GB2312" w:eastAsia="仿宋_GB2312" w:hAnsiTheme="majorEastAsia" w:hint="eastAsia"/>
                <w:sz w:val="24"/>
              </w:rPr>
            </w:pPr>
            <w:r w:rsidRPr="00ED1BA7">
              <w:rPr>
                <w:rFonts w:ascii="仿宋_GB2312" w:eastAsia="仿宋_GB2312" w:hAnsiTheme="majorEastAsia" w:hint="eastAsia"/>
                <w:sz w:val="24"/>
              </w:rPr>
              <w:t>总数</w:t>
            </w:r>
          </w:p>
        </w:tc>
        <w:tc>
          <w:tcPr>
            <w:tcW w:w="2268" w:type="dxa"/>
          </w:tcPr>
          <w:p w:rsidR="00FE215E" w:rsidRPr="00ED1BA7" w:rsidRDefault="00CD6ED6" w:rsidP="00CD6ED6">
            <w:pPr>
              <w:rPr>
                <w:rFonts w:ascii="仿宋_GB2312" w:eastAsia="仿宋_GB2312" w:hAnsiTheme="majorEastAsia" w:hint="eastAsia"/>
                <w:sz w:val="24"/>
              </w:rPr>
            </w:pPr>
            <w:r w:rsidRPr="00ED1BA7">
              <w:rPr>
                <w:rFonts w:ascii="仿宋_GB2312" w:eastAsia="仿宋_GB2312" w:hAnsiTheme="majorEastAsia" w:hint="eastAsia"/>
                <w:sz w:val="24"/>
              </w:rPr>
              <w:t>7</w:t>
            </w:r>
          </w:p>
        </w:tc>
        <w:tc>
          <w:tcPr>
            <w:tcW w:w="2268" w:type="dxa"/>
          </w:tcPr>
          <w:p w:rsidR="00FE215E" w:rsidRPr="00ED1BA7" w:rsidRDefault="00CD6ED6" w:rsidP="00CD6ED6">
            <w:pPr>
              <w:rPr>
                <w:rFonts w:ascii="仿宋_GB2312" w:eastAsia="仿宋_GB2312" w:hAnsiTheme="majorEastAsia" w:hint="eastAsia"/>
                <w:sz w:val="24"/>
              </w:rPr>
            </w:pPr>
            <w:r w:rsidRPr="00ED1BA7">
              <w:rPr>
                <w:rFonts w:ascii="仿宋_GB2312" w:eastAsia="仿宋_GB2312" w:hAnsiTheme="majorEastAsia" w:hint="eastAsia"/>
                <w:sz w:val="24"/>
              </w:rPr>
              <w:t>38</w:t>
            </w:r>
          </w:p>
        </w:tc>
        <w:tc>
          <w:tcPr>
            <w:tcW w:w="2268" w:type="dxa"/>
          </w:tcPr>
          <w:p w:rsidR="00FE215E" w:rsidRPr="00ED1BA7" w:rsidRDefault="00CD6ED6" w:rsidP="00CD6ED6">
            <w:pPr>
              <w:rPr>
                <w:rFonts w:ascii="仿宋_GB2312" w:eastAsia="仿宋_GB2312" w:hAnsiTheme="majorEastAsia" w:hint="eastAsia"/>
                <w:sz w:val="24"/>
              </w:rPr>
            </w:pPr>
            <w:r w:rsidRPr="00ED1BA7">
              <w:rPr>
                <w:rFonts w:ascii="仿宋_GB2312" w:eastAsia="仿宋_GB2312" w:hAnsiTheme="majorEastAsia" w:hint="eastAsia"/>
                <w:sz w:val="24"/>
              </w:rPr>
              <w:t>20</w:t>
            </w:r>
          </w:p>
        </w:tc>
      </w:tr>
      <w:tr w:rsidR="00FE215E" w:rsidRPr="00ED1BA7" w:rsidTr="00CD6ED6">
        <w:tc>
          <w:tcPr>
            <w:tcW w:w="2268" w:type="dxa"/>
          </w:tcPr>
          <w:p w:rsidR="00FE215E" w:rsidRPr="00ED1BA7" w:rsidRDefault="00FE215E" w:rsidP="00CD6ED6">
            <w:pPr>
              <w:adjustRightInd w:val="0"/>
              <w:snapToGrid w:val="0"/>
              <w:rPr>
                <w:rFonts w:ascii="仿宋_GB2312" w:eastAsia="仿宋_GB2312" w:hAnsiTheme="majorEastAsia" w:hint="eastAsia"/>
                <w:sz w:val="24"/>
              </w:rPr>
            </w:pPr>
            <w:r w:rsidRPr="00ED1BA7">
              <w:rPr>
                <w:rFonts w:ascii="仿宋_GB2312" w:eastAsia="仿宋_GB2312" w:hAnsiTheme="majorEastAsia" w:hint="eastAsia"/>
                <w:sz w:val="24"/>
              </w:rPr>
              <w:t>所占比例</w:t>
            </w:r>
            <w:r w:rsidR="00283955" w:rsidRPr="00ED1BA7">
              <w:rPr>
                <w:rFonts w:ascii="仿宋_GB2312" w:eastAsia="仿宋_GB2312" w:hAnsiTheme="majorEastAsia" w:hint="eastAsia"/>
                <w:sz w:val="24"/>
              </w:rPr>
              <w:t>(%)</w:t>
            </w:r>
          </w:p>
        </w:tc>
        <w:tc>
          <w:tcPr>
            <w:tcW w:w="2268" w:type="dxa"/>
          </w:tcPr>
          <w:p w:rsidR="00FE215E" w:rsidRPr="00ED1BA7" w:rsidRDefault="00283955" w:rsidP="00283955">
            <w:pPr>
              <w:adjustRightInd w:val="0"/>
              <w:snapToGrid w:val="0"/>
              <w:rPr>
                <w:rFonts w:ascii="仿宋_GB2312" w:eastAsia="仿宋_GB2312" w:hAnsiTheme="majorEastAsia" w:hint="eastAsia"/>
                <w:sz w:val="24"/>
              </w:rPr>
            </w:pPr>
            <w:r w:rsidRPr="00ED1BA7">
              <w:rPr>
                <w:rFonts w:ascii="仿宋_GB2312" w:eastAsia="仿宋_GB2312" w:hAnsiTheme="majorEastAsia" w:hint="eastAsia"/>
                <w:sz w:val="24"/>
              </w:rPr>
              <w:t>1%</w:t>
            </w:r>
          </w:p>
        </w:tc>
        <w:tc>
          <w:tcPr>
            <w:tcW w:w="2268" w:type="dxa"/>
          </w:tcPr>
          <w:p w:rsidR="00FE215E" w:rsidRPr="00ED1BA7" w:rsidRDefault="00283955" w:rsidP="00CD6ED6">
            <w:pPr>
              <w:adjustRightInd w:val="0"/>
              <w:snapToGrid w:val="0"/>
              <w:rPr>
                <w:rFonts w:ascii="仿宋_GB2312" w:eastAsia="仿宋_GB2312" w:hAnsiTheme="majorEastAsia" w:hint="eastAsia"/>
                <w:sz w:val="24"/>
              </w:rPr>
            </w:pPr>
            <w:r w:rsidRPr="00ED1BA7">
              <w:rPr>
                <w:rFonts w:ascii="仿宋_GB2312" w:eastAsia="仿宋_GB2312" w:hAnsiTheme="majorEastAsia" w:hint="eastAsia"/>
                <w:sz w:val="24"/>
              </w:rPr>
              <w:t>58%</w:t>
            </w:r>
          </w:p>
        </w:tc>
        <w:tc>
          <w:tcPr>
            <w:tcW w:w="2268" w:type="dxa"/>
          </w:tcPr>
          <w:p w:rsidR="00FE215E" w:rsidRPr="00ED1BA7" w:rsidRDefault="00283955" w:rsidP="00CD6ED6">
            <w:pPr>
              <w:adjustRightInd w:val="0"/>
              <w:snapToGrid w:val="0"/>
              <w:rPr>
                <w:rFonts w:ascii="仿宋_GB2312" w:eastAsia="仿宋_GB2312" w:hAnsiTheme="majorEastAsia" w:hint="eastAsia"/>
                <w:sz w:val="24"/>
              </w:rPr>
            </w:pPr>
            <w:r w:rsidRPr="00ED1BA7">
              <w:rPr>
                <w:rFonts w:ascii="仿宋_GB2312" w:eastAsia="仿宋_GB2312" w:hAnsiTheme="majorEastAsia" w:hint="eastAsia"/>
                <w:sz w:val="24"/>
              </w:rPr>
              <w:t>31%</w:t>
            </w:r>
          </w:p>
        </w:tc>
      </w:tr>
    </w:tbl>
    <w:p w:rsidR="00FE215E" w:rsidRPr="00ED1BA7" w:rsidRDefault="00FE215E" w:rsidP="00ED1BA7">
      <w:pPr>
        <w:adjustRightInd w:val="0"/>
        <w:snapToGrid w:val="0"/>
        <w:spacing w:before="100" w:beforeAutospacing="1" w:after="100" w:afterAutospacing="1"/>
        <w:ind w:firstLineChars="270" w:firstLine="864"/>
        <w:rPr>
          <w:rFonts w:ascii="仿宋_GB2312" w:eastAsia="仿宋_GB2312" w:hAnsi="黑体" w:hint="eastAsia"/>
          <w:sz w:val="32"/>
          <w:szCs w:val="32"/>
        </w:rPr>
      </w:pPr>
      <w:r w:rsidRPr="00ED1BA7">
        <w:rPr>
          <w:rFonts w:ascii="仿宋_GB2312" w:eastAsia="仿宋_GB2312" w:hAnsi="黑体" w:hint="eastAsia"/>
          <w:sz w:val="32"/>
          <w:szCs w:val="32"/>
        </w:rPr>
        <w:t>2、人才队伍建设情况</w:t>
      </w:r>
    </w:p>
    <w:p w:rsidR="00FE215E" w:rsidRPr="00ED1BA7" w:rsidRDefault="0008369C" w:rsidP="00ED1BA7">
      <w:pPr>
        <w:adjustRightInd w:val="0"/>
        <w:snapToGrid w:val="0"/>
        <w:spacing w:before="100" w:beforeAutospacing="1" w:after="100" w:afterAutospacing="1"/>
        <w:ind w:firstLineChars="200" w:firstLine="660"/>
        <w:rPr>
          <w:rStyle w:val="a5"/>
          <w:rFonts w:ascii="仿宋_GB2312" w:eastAsia="仿宋_GB2312" w:hint="eastAsia"/>
          <w:b w:val="0"/>
          <w:color w:val="auto"/>
          <w:sz w:val="32"/>
          <w:szCs w:val="32"/>
        </w:rPr>
      </w:pPr>
      <w:r w:rsidRPr="00ED1BA7">
        <w:rPr>
          <w:rStyle w:val="a5"/>
          <w:rFonts w:ascii="仿宋_GB2312" w:eastAsia="仿宋_GB2312" w:hint="eastAsia"/>
          <w:b w:val="0"/>
          <w:color w:val="auto"/>
          <w:sz w:val="32"/>
          <w:szCs w:val="32"/>
        </w:rPr>
        <w:lastRenderedPageBreak/>
        <w:t>学院</w:t>
      </w:r>
      <w:r w:rsidR="00FE215E" w:rsidRPr="00ED1BA7">
        <w:rPr>
          <w:rStyle w:val="a5"/>
          <w:rFonts w:ascii="仿宋_GB2312" w:eastAsia="仿宋_GB2312" w:hint="eastAsia"/>
          <w:b w:val="0"/>
          <w:color w:val="auto"/>
          <w:sz w:val="32"/>
          <w:szCs w:val="32"/>
        </w:rPr>
        <w:t>教学指导委员会委员</w:t>
      </w:r>
      <w:r w:rsidRPr="00ED1BA7">
        <w:rPr>
          <w:rStyle w:val="a5"/>
          <w:rFonts w:ascii="仿宋_GB2312" w:eastAsia="仿宋_GB2312" w:hint="eastAsia"/>
          <w:b w:val="0"/>
          <w:color w:val="auto"/>
          <w:sz w:val="32"/>
          <w:szCs w:val="32"/>
        </w:rPr>
        <w:t>包括</w:t>
      </w:r>
      <w:r w:rsidR="003224A5" w:rsidRPr="00ED1BA7">
        <w:rPr>
          <w:rStyle w:val="a5"/>
          <w:rFonts w:ascii="仿宋_GB2312" w:eastAsia="仿宋_GB2312" w:hint="eastAsia"/>
          <w:b w:val="0"/>
          <w:color w:val="auto"/>
          <w:sz w:val="32"/>
          <w:szCs w:val="32"/>
        </w:rPr>
        <w:t xml:space="preserve">黄传真(主任)、王 勇（副主任）、万 </w:t>
      </w:r>
      <w:proofErr w:type="gramStart"/>
      <w:r w:rsidR="003224A5" w:rsidRPr="00ED1BA7">
        <w:rPr>
          <w:rStyle w:val="a5"/>
          <w:rFonts w:ascii="仿宋_GB2312" w:eastAsia="仿宋_GB2312" w:hint="eastAsia"/>
          <w:b w:val="0"/>
          <w:color w:val="auto"/>
          <w:sz w:val="32"/>
          <w:szCs w:val="32"/>
        </w:rPr>
        <w:t>熠</w:t>
      </w:r>
      <w:proofErr w:type="gramEnd"/>
      <w:r w:rsidR="003224A5" w:rsidRPr="00ED1BA7">
        <w:rPr>
          <w:rStyle w:val="a5"/>
          <w:rFonts w:ascii="仿宋_GB2312" w:eastAsia="仿宋_GB2312" w:hint="eastAsia"/>
          <w:b w:val="0"/>
          <w:color w:val="auto"/>
          <w:sz w:val="32"/>
          <w:szCs w:val="32"/>
        </w:rPr>
        <w:t>、姜兆亮、赵军、高琦、陈淑江、王震亚、宋清华、 孟剑锋、李增勇、刘日良、王志中（山东临工集团董事长）</w:t>
      </w:r>
    </w:p>
    <w:p w:rsidR="00B011EA" w:rsidRPr="00ED1BA7" w:rsidRDefault="0008369C" w:rsidP="00ED1BA7">
      <w:pPr>
        <w:adjustRightInd w:val="0"/>
        <w:snapToGrid w:val="0"/>
        <w:spacing w:before="100" w:beforeAutospacing="1" w:after="100" w:afterAutospacing="1"/>
        <w:ind w:firstLineChars="200" w:firstLine="660"/>
        <w:rPr>
          <w:rStyle w:val="a5"/>
          <w:rFonts w:ascii="仿宋_GB2312" w:eastAsia="仿宋_GB2312" w:hint="eastAsia"/>
          <w:b w:val="0"/>
          <w:color w:val="auto"/>
          <w:sz w:val="32"/>
          <w:szCs w:val="32"/>
        </w:rPr>
      </w:pPr>
      <w:r w:rsidRPr="00ED1BA7">
        <w:rPr>
          <w:rStyle w:val="a5"/>
          <w:rFonts w:ascii="仿宋_GB2312" w:eastAsia="仿宋_GB2312" w:hint="eastAsia"/>
          <w:b w:val="0"/>
          <w:color w:val="auto"/>
          <w:sz w:val="32"/>
          <w:szCs w:val="32"/>
        </w:rPr>
        <w:t>杰出人才主要有</w:t>
      </w:r>
      <w:r w:rsidR="00B011EA" w:rsidRPr="00ED1BA7">
        <w:rPr>
          <w:rStyle w:val="a5"/>
          <w:rFonts w:ascii="仿宋_GB2312" w:eastAsia="仿宋_GB2312" w:hint="eastAsia"/>
          <w:b w:val="0"/>
          <w:color w:val="auto"/>
          <w:sz w:val="32"/>
          <w:szCs w:val="32"/>
        </w:rPr>
        <w:t>教师队伍中有院士1名、长江学者2名、国家杰出青年基金获得者2名、千人计划教授1名、青年千人计划教授1名，新世纪百千万人才工程国家级人选</w:t>
      </w:r>
      <w:r w:rsidR="008252E3" w:rsidRPr="00ED1BA7">
        <w:rPr>
          <w:rStyle w:val="a5"/>
          <w:rFonts w:ascii="仿宋_GB2312" w:eastAsia="仿宋_GB2312" w:hint="eastAsia"/>
          <w:b w:val="0"/>
          <w:color w:val="auto"/>
          <w:sz w:val="32"/>
          <w:szCs w:val="32"/>
        </w:rPr>
        <w:t>2名</w:t>
      </w:r>
      <w:r w:rsidR="00B011EA" w:rsidRPr="00ED1BA7">
        <w:rPr>
          <w:rStyle w:val="a5"/>
          <w:rFonts w:ascii="仿宋_GB2312" w:eastAsia="仿宋_GB2312" w:hint="eastAsia"/>
          <w:b w:val="0"/>
          <w:color w:val="auto"/>
          <w:sz w:val="32"/>
          <w:szCs w:val="32"/>
        </w:rPr>
        <w:t>、泰山学者</w:t>
      </w:r>
      <w:r w:rsidR="008252E3" w:rsidRPr="00ED1BA7">
        <w:rPr>
          <w:rStyle w:val="a5"/>
          <w:rFonts w:ascii="仿宋_GB2312" w:eastAsia="仿宋_GB2312" w:hint="eastAsia"/>
          <w:b w:val="0"/>
          <w:color w:val="auto"/>
          <w:sz w:val="32"/>
          <w:szCs w:val="32"/>
        </w:rPr>
        <w:t>5名</w:t>
      </w:r>
      <w:r w:rsidR="00B011EA" w:rsidRPr="00ED1BA7">
        <w:rPr>
          <w:rStyle w:val="a5"/>
          <w:rFonts w:ascii="仿宋_GB2312" w:eastAsia="仿宋_GB2312" w:hint="eastAsia"/>
          <w:b w:val="0"/>
          <w:color w:val="auto"/>
          <w:sz w:val="32"/>
          <w:szCs w:val="32"/>
        </w:rPr>
        <w:t>、新世纪优秀人才</w:t>
      </w:r>
      <w:r w:rsidR="00DB6340" w:rsidRPr="00ED1BA7">
        <w:rPr>
          <w:rStyle w:val="a5"/>
          <w:rFonts w:ascii="仿宋_GB2312" w:eastAsia="仿宋_GB2312" w:hint="eastAsia"/>
          <w:b w:val="0"/>
          <w:color w:val="auto"/>
          <w:sz w:val="32"/>
          <w:szCs w:val="32"/>
        </w:rPr>
        <w:t>7名</w:t>
      </w:r>
      <w:r w:rsidR="00B011EA" w:rsidRPr="00ED1BA7">
        <w:rPr>
          <w:rStyle w:val="a5"/>
          <w:rFonts w:ascii="仿宋_GB2312" w:eastAsia="仿宋_GB2312" w:hint="eastAsia"/>
          <w:b w:val="0"/>
          <w:color w:val="auto"/>
          <w:sz w:val="32"/>
          <w:szCs w:val="32"/>
        </w:rPr>
        <w:t>、山东省突出贡献中青年专家</w:t>
      </w:r>
      <w:r w:rsidR="00DB6340" w:rsidRPr="00ED1BA7">
        <w:rPr>
          <w:rStyle w:val="a5"/>
          <w:rFonts w:ascii="仿宋_GB2312" w:eastAsia="仿宋_GB2312" w:hint="eastAsia"/>
          <w:b w:val="0"/>
          <w:color w:val="auto"/>
          <w:sz w:val="32"/>
          <w:szCs w:val="32"/>
        </w:rPr>
        <w:t>4名</w:t>
      </w:r>
      <w:r w:rsidR="00B011EA" w:rsidRPr="00ED1BA7">
        <w:rPr>
          <w:rStyle w:val="a5"/>
          <w:rFonts w:ascii="仿宋_GB2312" w:eastAsia="仿宋_GB2312" w:hint="eastAsia"/>
          <w:b w:val="0"/>
          <w:color w:val="auto"/>
          <w:sz w:val="32"/>
          <w:szCs w:val="32"/>
        </w:rPr>
        <w:t>。</w:t>
      </w:r>
    </w:p>
    <w:p w:rsidR="00FE215E" w:rsidRPr="00ED1BA7" w:rsidRDefault="00FE215E" w:rsidP="00ED1BA7">
      <w:pPr>
        <w:adjustRightInd w:val="0"/>
        <w:snapToGrid w:val="0"/>
        <w:spacing w:before="100" w:beforeAutospacing="1" w:after="100" w:afterAutospacing="1"/>
        <w:ind w:firstLineChars="270" w:firstLine="864"/>
        <w:rPr>
          <w:rFonts w:ascii="仿宋_GB2312" w:eastAsia="仿宋_GB2312" w:hAnsi="黑体" w:hint="eastAsia"/>
          <w:sz w:val="32"/>
          <w:szCs w:val="32"/>
        </w:rPr>
      </w:pPr>
      <w:r w:rsidRPr="00ED1BA7">
        <w:rPr>
          <w:rFonts w:ascii="仿宋_GB2312" w:eastAsia="仿宋_GB2312" w:hAnsi="黑体" w:hint="eastAsia"/>
          <w:sz w:val="32"/>
          <w:szCs w:val="32"/>
        </w:rPr>
        <w:t>3、教师获奖情况</w:t>
      </w:r>
    </w:p>
    <w:p w:rsidR="00FE215E" w:rsidRPr="00ED1BA7" w:rsidRDefault="00FE215E" w:rsidP="00ED1BA7">
      <w:pPr>
        <w:adjustRightInd w:val="0"/>
        <w:snapToGrid w:val="0"/>
        <w:spacing w:before="100" w:beforeAutospacing="1" w:after="100" w:afterAutospacing="1"/>
        <w:ind w:firstLineChars="200" w:firstLine="640"/>
        <w:rPr>
          <w:rFonts w:ascii="仿宋_GB2312" w:eastAsia="仿宋_GB2312" w:hAnsi="仿宋" w:hint="eastAsia"/>
          <w:sz w:val="32"/>
          <w:szCs w:val="32"/>
        </w:rPr>
      </w:pPr>
      <w:r w:rsidRPr="00ED1BA7">
        <w:rPr>
          <w:rFonts w:ascii="仿宋_GB2312" w:eastAsia="仿宋_GB2312" w:hAnsi="仿宋" w:hint="eastAsia"/>
          <w:sz w:val="32"/>
          <w:szCs w:val="32"/>
        </w:rPr>
        <w:t>……</w:t>
      </w:r>
      <w:proofErr w:type="gramStart"/>
      <w:r w:rsidRPr="00ED1BA7">
        <w:rPr>
          <w:rFonts w:ascii="仿宋_GB2312" w:eastAsia="仿宋_GB2312" w:hAnsi="仿宋" w:hint="eastAsia"/>
          <w:sz w:val="32"/>
          <w:szCs w:val="32"/>
        </w:rPr>
        <w:t>…</w:t>
      </w:r>
      <w:proofErr w:type="gramEnd"/>
    </w:p>
    <w:p w:rsidR="00FE215E" w:rsidRPr="00ED1BA7" w:rsidRDefault="00FE215E" w:rsidP="00ED1BA7">
      <w:pPr>
        <w:adjustRightInd w:val="0"/>
        <w:snapToGrid w:val="0"/>
        <w:spacing w:before="100" w:beforeAutospacing="1" w:after="100" w:afterAutospacing="1"/>
        <w:ind w:firstLineChars="270" w:firstLine="864"/>
        <w:rPr>
          <w:rFonts w:ascii="仿宋_GB2312" w:eastAsia="仿宋_GB2312" w:hAnsi="黑体" w:hint="eastAsia"/>
          <w:sz w:val="32"/>
          <w:szCs w:val="32"/>
        </w:rPr>
      </w:pPr>
      <w:r w:rsidRPr="00ED1BA7">
        <w:rPr>
          <w:rFonts w:ascii="仿宋_GB2312" w:eastAsia="仿宋_GB2312" w:hAnsi="黑体" w:hint="eastAsia"/>
          <w:sz w:val="32"/>
          <w:szCs w:val="32"/>
        </w:rPr>
        <w:t>4、教学研讨及研修活动</w:t>
      </w:r>
    </w:p>
    <w:p w:rsidR="00FE215E" w:rsidRPr="00ED1BA7" w:rsidRDefault="00FE215E" w:rsidP="00ED1BA7">
      <w:pPr>
        <w:adjustRightInd w:val="0"/>
        <w:snapToGrid w:val="0"/>
        <w:spacing w:before="100" w:beforeAutospacing="1" w:after="100" w:afterAutospacing="1"/>
        <w:ind w:firstLineChars="200" w:firstLine="640"/>
        <w:rPr>
          <w:rFonts w:ascii="仿宋_GB2312" w:eastAsia="仿宋_GB2312" w:hAnsi="仿宋" w:hint="eastAsia"/>
          <w:sz w:val="32"/>
          <w:szCs w:val="32"/>
        </w:rPr>
      </w:pPr>
      <w:r w:rsidRPr="00ED1BA7">
        <w:rPr>
          <w:rFonts w:ascii="仿宋_GB2312" w:eastAsia="仿宋_GB2312" w:hAnsi="仿宋" w:hint="eastAsia"/>
          <w:sz w:val="32"/>
          <w:szCs w:val="32"/>
        </w:rPr>
        <w:t>……</w:t>
      </w:r>
      <w:proofErr w:type="gramStart"/>
      <w:r w:rsidRPr="00ED1BA7">
        <w:rPr>
          <w:rFonts w:ascii="仿宋_GB2312" w:eastAsia="仿宋_GB2312" w:hAnsi="仿宋" w:hint="eastAsia"/>
          <w:sz w:val="32"/>
          <w:szCs w:val="32"/>
        </w:rPr>
        <w:t>…</w:t>
      </w:r>
      <w:proofErr w:type="gramEnd"/>
    </w:p>
    <w:p w:rsidR="00FE215E" w:rsidRPr="00ED1BA7" w:rsidRDefault="00FE215E" w:rsidP="00ED1BA7">
      <w:pPr>
        <w:adjustRightInd w:val="0"/>
        <w:snapToGrid w:val="0"/>
        <w:spacing w:before="100" w:beforeAutospacing="1" w:after="100" w:afterAutospacing="1"/>
        <w:ind w:firstLineChars="177" w:firstLine="569"/>
        <w:rPr>
          <w:rFonts w:ascii="仿宋_GB2312" w:eastAsia="仿宋_GB2312" w:hAnsi="黑体" w:hint="eastAsia"/>
          <w:b/>
          <w:sz w:val="32"/>
          <w:szCs w:val="32"/>
        </w:rPr>
      </w:pPr>
      <w:r w:rsidRPr="00ED1BA7">
        <w:rPr>
          <w:rFonts w:ascii="仿宋_GB2312" w:eastAsia="仿宋_GB2312" w:hAnsi="黑体" w:hint="eastAsia"/>
          <w:b/>
          <w:sz w:val="32"/>
          <w:szCs w:val="32"/>
        </w:rPr>
        <w:t>（四）实习基地</w:t>
      </w:r>
      <w:r w:rsidR="0043467B" w:rsidRPr="00ED1BA7">
        <w:rPr>
          <w:rFonts w:ascii="仿宋_GB2312" w:eastAsia="仿宋_GB2312" w:hAnsi="黑体" w:hint="eastAsia"/>
          <w:b/>
          <w:sz w:val="32"/>
          <w:szCs w:val="32"/>
        </w:rPr>
        <w:t>建设</w:t>
      </w:r>
    </w:p>
    <w:p w:rsidR="00FE215E" w:rsidRPr="00ED1BA7" w:rsidRDefault="00FE215E" w:rsidP="00ED1BA7">
      <w:pPr>
        <w:adjustRightInd w:val="0"/>
        <w:snapToGrid w:val="0"/>
        <w:spacing w:before="100" w:beforeAutospacing="1" w:after="100" w:afterAutospacing="1"/>
        <w:ind w:firstLineChars="200" w:firstLine="640"/>
        <w:rPr>
          <w:rFonts w:ascii="仿宋_GB2312" w:eastAsia="仿宋_GB2312" w:hAnsiTheme="majorEastAsia" w:hint="eastAsia"/>
          <w:sz w:val="32"/>
          <w:szCs w:val="32"/>
        </w:rPr>
      </w:pPr>
      <w:r w:rsidRPr="00ED1BA7">
        <w:rPr>
          <w:rFonts w:ascii="仿宋_GB2312" w:eastAsia="仿宋_GB2312" w:hAnsiTheme="majorEastAsia" w:hint="eastAsia"/>
          <w:sz w:val="32"/>
          <w:szCs w:val="32"/>
        </w:rPr>
        <w:t>指标解释：校内外实习基地的名称和数量变化情况、实习基地建设的投入变化情况等。</w:t>
      </w:r>
    </w:p>
    <w:tbl>
      <w:tblPr>
        <w:tblW w:w="455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
        <w:gridCol w:w="3541"/>
        <w:gridCol w:w="1618"/>
        <w:gridCol w:w="2068"/>
        <w:gridCol w:w="989"/>
      </w:tblGrid>
      <w:tr w:rsidR="00EB3788" w:rsidRPr="00ED1BA7" w:rsidTr="00477483">
        <w:tc>
          <w:tcPr>
            <w:tcW w:w="471" w:type="pct"/>
            <w:vAlign w:val="center"/>
          </w:tcPr>
          <w:p w:rsidR="00C31AD5" w:rsidRPr="00ED1BA7" w:rsidRDefault="00C31AD5" w:rsidP="006B35D1">
            <w:pPr>
              <w:adjustRightInd w:val="0"/>
              <w:snapToGrid w:val="0"/>
              <w:rPr>
                <w:rFonts w:ascii="仿宋_GB2312" w:eastAsia="仿宋_GB2312" w:hAnsiTheme="majorEastAsia" w:hint="eastAsia"/>
                <w:sz w:val="24"/>
              </w:rPr>
            </w:pPr>
            <w:r w:rsidRPr="00ED1BA7">
              <w:rPr>
                <w:rFonts w:ascii="仿宋_GB2312" w:eastAsia="仿宋_GB2312" w:hAnsiTheme="majorEastAsia" w:hint="eastAsia"/>
                <w:sz w:val="24"/>
              </w:rPr>
              <w:t>序号</w:t>
            </w:r>
          </w:p>
        </w:tc>
        <w:tc>
          <w:tcPr>
            <w:tcW w:w="1952" w:type="pct"/>
            <w:vAlign w:val="center"/>
          </w:tcPr>
          <w:p w:rsidR="00C31AD5" w:rsidRPr="00ED1BA7" w:rsidRDefault="00C31AD5" w:rsidP="006B35D1">
            <w:pPr>
              <w:adjustRightInd w:val="0"/>
              <w:snapToGrid w:val="0"/>
              <w:rPr>
                <w:rFonts w:ascii="仿宋_GB2312" w:eastAsia="仿宋_GB2312" w:hAnsiTheme="majorEastAsia" w:hint="eastAsia"/>
                <w:sz w:val="24"/>
              </w:rPr>
            </w:pPr>
            <w:r w:rsidRPr="00ED1BA7">
              <w:rPr>
                <w:rFonts w:ascii="仿宋_GB2312" w:eastAsia="仿宋_GB2312" w:hAnsiTheme="majorEastAsia" w:hint="eastAsia"/>
                <w:sz w:val="24"/>
              </w:rPr>
              <w:t>基地名称</w:t>
            </w:r>
          </w:p>
        </w:tc>
        <w:tc>
          <w:tcPr>
            <w:tcW w:w="892" w:type="pct"/>
            <w:vAlign w:val="center"/>
          </w:tcPr>
          <w:p w:rsidR="00C31AD5" w:rsidRPr="00ED1BA7" w:rsidRDefault="00C31AD5" w:rsidP="006B35D1">
            <w:pPr>
              <w:adjustRightInd w:val="0"/>
              <w:snapToGrid w:val="0"/>
              <w:rPr>
                <w:rFonts w:ascii="仿宋_GB2312" w:eastAsia="仿宋_GB2312" w:hAnsiTheme="majorEastAsia" w:hint="eastAsia"/>
                <w:sz w:val="24"/>
              </w:rPr>
            </w:pPr>
            <w:r w:rsidRPr="00ED1BA7">
              <w:rPr>
                <w:rFonts w:ascii="仿宋_GB2312" w:eastAsia="仿宋_GB2312" w:hAnsiTheme="majorEastAsia" w:hint="eastAsia"/>
                <w:sz w:val="24"/>
              </w:rPr>
              <w:t>建立时间</w:t>
            </w:r>
          </w:p>
        </w:tc>
        <w:tc>
          <w:tcPr>
            <w:tcW w:w="1140" w:type="pct"/>
            <w:vAlign w:val="center"/>
          </w:tcPr>
          <w:p w:rsidR="00C31AD5" w:rsidRPr="00ED1BA7" w:rsidRDefault="00C31AD5" w:rsidP="006B35D1">
            <w:pPr>
              <w:adjustRightInd w:val="0"/>
              <w:snapToGrid w:val="0"/>
              <w:rPr>
                <w:rFonts w:ascii="仿宋_GB2312" w:eastAsia="仿宋_GB2312" w:hAnsiTheme="majorEastAsia" w:hint="eastAsia"/>
                <w:sz w:val="24"/>
              </w:rPr>
            </w:pPr>
            <w:r w:rsidRPr="00ED1BA7">
              <w:rPr>
                <w:rFonts w:ascii="仿宋_GB2312" w:eastAsia="仿宋_GB2312" w:hAnsiTheme="majorEastAsia" w:hint="eastAsia"/>
                <w:sz w:val="24"/>
              </w:rPr>
              <w:t>实习专业方向</w:t>
            </w:r>
          </w:p>
        </w:tc>
        <w:tc>
          <w:tcPr>
            <w:tcW w:w="545" w:type="pct"/>
            <w:vAlign w:val="center"/>
          </w:tcPr>
          <w:p w:rsidR="00C31AD5" w:rsidRPr="00ED1BA7" w:rsidRDefault="00C31AD5" w:rsidP="006B35D1">
            <w:pPr>
              <w:adjustRightInd w:val="0"/>
              <w:snapToGrid w:val="0"/>
              <w:rPr>
                <w:rFonts w:ascii="仿宋_GB2312" w:eastAsia="仿宋_GB2312" w:hAnsiTheme="majorEastAsia" w:hint="eastAsia"/>
                <w:sz w:val="24"/>
              </w:rPr>
            </w:pPr>
            <w:r w:rsidRPr="00ED1BA7">
              <w:rPr>
                <w:rFonts w:ascii="仿宋_GB2312" w:eastAsia="仿宋_GB2312" w:hAnsiTheme="majorEastAsia" w:hint="eastAsia"/>
                <w:sz w:val="24"/>
              </w:rPr>
              <w:t>容量</w:t>
            </w:r>
          </w:p>
        </w:tc>
      </w:tr>
      <w:tr w:rsidR="00EB3788" w:rsidRPr="00ED1BA7" w:rsidTr="00477483">
        <w:trPr>
          <w:trHeight w:val="535"/>
        </w:trPr>
        <w:tc>
          <w:tcPr>
            <w:tcW w:w="471" w:type="pct"/>
            <w:vAlign w:val="center"/>
          </w:tcPr>
          <w:p w:rsidR="00C31AD5" w:rsidRPr="00ED1BA7" w:rsidRDefault="00AE4902" w:rsidP="001C3E9E">
            <w:pPr>
              <w:rPr>
                <w:rFonts w:ascii="仿宋_GB2312" w:eastAsia="仿宋_GB2312" w:hint="eastAsia"/>
                <w:bCs/>
                <w:sz w:val="24"/>
              </w:rPr>
            </w:pPr>
            <w:r w:rsidRPr="00ED1BA7">
              <w:rPr>
                <w:rFonts w:ascii="仿宋_GB2312" w:eastAsia="仿宋_GB2312" w:hint="eastAsia"/>
                <w:bCs/>
                <w:sz w:val="24"/>
              </w:rPr>
              <w:t>1</w:t>
            </w:r>
          </w:p>
        </w:tc>
        <w:tc>
          <w:tcPr>
            <w:tcW w:w="1952" w:type="pct"/>
            <w:vAlign w:val="center"/>
          </w:tcPr>
          <w:p w:rsidR="00C31AD5" w:rsidRPr="00ED1BA7" w:rsidRDefault="001C3E9E" w:rsidP="001C3E9E">
            <w:pPr>
              <w:jc w:val="left"/>
              <w:rPr>
                <w:rFonts w:ascii="仿宋_GB2312" w:eastAsia="仿宋_GB2312" w:hint="eastAsia"/>
                <w:bCs/>
                <w:sz w:val="24"/>
              </w:rPr>
            </w:pPr>
            <w:r w:rsidRPr="00ED1BA7">
              <w:rPr>
                <w:rFonts w:ascii="仿宋_GB2312" w:eastAsia="仿宋_GB2312" w:hint="eastAsia"/>
                <w:bCs/>
                <w:sz w:val="24"/>
              </w:rPr>
              <w:t>山东大学-山东临工工程机械有限公司工程实践教育中心</w:t>
            </w:r>
          </w:p>
        </w:tc>
        <w:tc>
          <w:tcPr>
            <w:tcW w:w="892" w:type="pct"/>
          </w:tcPr>
          <w:p w:rsidR="00C31AD5" w:rsidRPr="00ED1BA7" w:rsidRDefault="001C3E9E" w:rsidP="001C3E9E">
            <w:pPr>
              <w:rPr>
                <w:rFonts w:ascii="仿宋_GB2312" w:eastAsia="仿宋_GB2312" w:hint="eastAsia"/>
                <w:bCs/>
                <w:sz w:val="24"/>
              </w:rPr>
            </w:pPr>
            <w:r w:rsidRPr="00ED1BA7">
              <w:rPr>
                <w:rFonts w:ascii="仿宋_GB2312" w:eastAsia="仿宋_GB2312" w:hint="eastAsia"/>
                <w:bCs/>
                <w:sz w:val="24"/>
              </w:rPr>
              <w:t>2012</w:t>
            </w:r>
          </w:p>
        </w:tc>
        <w:tc>
          <w:tcPr>
            <w:tcW w:w="1140" w:type="pct"/>
            <w:vAlign w:val="center"/>
          </w:tcPr>
          <w:p w:rsidR="00C31AD5" w:rsidRPr="00ED1BA7" w:rsidRDefault="001C3E9E" w:rsidP="006B35D1">
            <w:pPr>
              <w:adjustRightInd w:val="0"/>
              <w:snapToGrid w:val="0"/>
              <w:rPr>
                <w:rFonts w:ascii="仿宋_GB2312" w:eastAsia="仿宋_GB2312" w:hAnsi="仿宋" w:hint="eastAsia"/>
                <w:sz w:val="24"/>
              </w:rPr>
            </w:pPr>
            <w:r w:rsidRPr="00ED1BA7">
              <w:rPr>
                <w:rFonts w:ascii="仿宋_GB2312" w:eastAsia="仿宋_GB2312" w:hAnsi="仿宋" w:hint="eastAsia"/>
                <w:sz w:val="24"/>
              </w:rPr>
              <w:t>机械工程</w:t>
            </w:r>
          </w:p>
        </w:tc>
        <w:tc>
          <w:tcPr>
            <w:tcW w:w="545" w:type="pct"/>
            <w:vAlign w:val="center"/>
          </w:tcPr>
          <w:p w:rsidR="00C31AD5" w:rsidRPr="00ED1BA7" w:rsidRDefault="007F50DF" w:rsidP="006B35D1">
            <w:pPr>
              <w:adjustRightInd w:val="0"/>
              <w:snapToGrid w:val="0"/>
              <w:rPr>
                <w:rFonts w:ascii="仿宋_GB2312" w:eastAsia="仿宋_GB2312" w:hAnsi="仿宋" w:hint="eastAsia"/>
                <w:sz w:val="24"/>
              </w:rPr>
            </w:pPr>
            <w:r w:rsidRPr="00ED1BA7">
              <w:rPr>
                <w:rFonts w:ascii="仿宋_GB2312" w:eastAsia="仿宋_GB2312" w:hAnsi="仿宋" w:hint="eastAsia"/>
                <w:sz w:val="24"/>
              </w:rPr>
              <w:t>300</w:t>
            </w:r>
          </w:p>
        </w:tc>
      </w:tr>
      <w:tr w:rsidR="001C3E9E" w:rsidRPr="00ED1BA7" w:rsidTr="00477483">
        <w:trPr>
          <w:trHeight w:val="527"/>
        </w:trPr>
        <w:tc>
          <w:tcPr>
            <w:tcW w:w="471" w:type="pct"/>
            <w:vAlign w:val="center"/>
          </w:tcPr>
          <w:p w:rsidR="001C3E9E" w:rsidRPr="00ED1BA7" w:rsidRDefault="001C3E9E" w:rsidP="00CD6ED6">
            <w:pPr>
              <w:rPr>
                <w:rFonts w:ascii="仿宋_GB2312" w:eastAsia="仿宋_GB2312" w:hint="eastAsia"/>
                <w:bCs/>
                <w:sz w:val="24"/>
              </w:rPr>
            </w:pPr>
            <w:r w:rsidRPr="00ED1BA7">
              <w:rPr>
                <w:rFonts w:ascii="仿宋_GB2312" w:eastAsia="仿宋_GB2312" w:hint="eastAsia"/>
                <w:bCs/>
                <w:sz w:val="24"/>
              </w:rPr>
              <w:t>2</w:t>
            </w:r>
          </w:p>
        </w:tc>
        <w:tc>
          <w:tcPr>
            <w:tcW w:w="1952" w:type="pct"/>
            <w:vAlign w:val="center"/>
          </w:tcPr>
          <w:p w:rsidR="001C3E9E" w:rsidRPr="00ED1BA7" w:rsidRDefault="001C3E9E" w:rsidP="007F50DF">
            <w:pPr>
              <w:adjustRightInd w:val="0"/>
              <w:snapToGrid w:val="0"/>
              <w:rPr>
                <w:rFonts w:ascii="仿宋_GB2312" w:eastAsia="仿宋_GB2312" w:hAnsi="仿宋" w:hint="eastAsia"/>
                <w:sz w:val="24"/>
              </w:rPr>
            </w:pPr>
            <w:r w:rsidRPr="00ED1BA7">
              <w:rPr>
                <w:rFonts w:ascii="仿宋_GB2312" w:eastAsia="仿宋_GB2312" w:hAnsi="仿宋" w:hint="eastAsia"/>
                <w:sz w:val="24"/>
              </w:rPr>
              <w:t>洛阳拖拉机集团有限公司</w:t>
            </w:r>
          </w:p>
        </w:tc>
        <w:tc>
          <w:tcPr>
            <w:tcW w:w="892" w:type="pct"/>
          </w:tcPr>
          <w:p w:rsidR="001C3E9E" w:rsidRPr="00ED1BA7" w:rsidRDefault="007F50DF" w:rsidP="00CD6ED6">
            <w:pPr>
              <w:rPr>
                <w:rFonts w:ascii="仿宋_GB2312" w:eastAsia="仿宋_GB2312" w:hint="eastAsia"/>
                <w:bCs/>
                <w:sz w:val="24"/>
              </w:rPr>
            </w:pPr>
            <w:r w:rsidRPr="00ED1BA7">
              <w:rPr>
                <w:rFonts w:ascii="仿宋_GB2312" w:eastAsia="仿宋_GB2312" w:hint="eastAsia"/>
                <w:bCs/>
                <w:sz w:val="24"/>
              </w:rPr>
              <w:t>2011</w:t>
            </w:r>
          </w:p>
        </w:tc>
        <w:tc>
          <w:tcPr>
            <w:tcW w:w="1140" w:type="pct"/>
            <w:vAlign w:val="center"/>
          </w:tcPr>
          <w:p w:rsidR="001C3E9E" w:rsidRPr="00ED1BA7" w:rsidRDefault="007F50DF" w:rsidP="00CD6ED6">
            <w:pPr>
              <w:rPr>
                <w:rFonts w:ascii="仿宋_GB2312" w:eastAsia="仿宋_GB2312" w:hint="eastAsia"/>
                <w:bCs/>
                <w:sz w:val="24"/>
              </w:rPr>
            </w:pPr>
            <w:r w:rsidRPr="00ED1BA7">
              <w:rPr>
                <w:rFonts w:ascii="仿宋_GB2312" w:eastAsia="仿宋_GB2312" w:hAnsi="仿宋" w:hint="eastAsia"/>
                <w:sz w:val="24"/>
              </w:rPr>
              <w:t>机械工程</w:t>
            </w:r>
          </w:p>
        </w:tc>
        <w:tc>
          <w:tcPr>
            <w:tcW w:w="545" w:type="pct"/>
            <w:vAlign w:val="center"/>
          </w:tcPr>
          <w:p w:rsidR="001C3E9E" w:rsidRPr="00ED1BA7" w:rsidRDefault="007F50DF" w:rsidP="00CD6ED6">
            <w:pPr>
              <w:rPr>
                <w:rFonts w:ascii="仿宋_GB2312" w:eastAsia="仿宋_GB2312" w:hint="eastAsia"/>
                <w:bCs/>
                <w:sz w:val="24"/>
              </w:rPr>
            </w:pPr>
            <w:r w:rsidRPr="00ED1BA7">
              <w:rPr>
                <w:rFonts w:ascii="仿宋_GB2312" w:eastAsia="仿宋_GB2312" w:hint="eastAsia"/>
                <w:bCs/>
                <w:sz w:val="24"/>
              </w:rPr>
              <w:t>300</w:t>
            </w:r>
          </w:p>
        </w:tc>
      </w:tr>
    </w:tbl>
    <w:p w:rsidR="00FE215E" w:rsidRPr="00ED1BA7" w:rsidRDefault="00FE215E" w:rsidP="00ED1BA7">
      <w:pPr>
        <w:adjustRightInd w:val="0"/>
        <w:snapToGrid w:val="0"/>
        <w:spacing w:before="100" w:beforeAutospacing="1" w:after="100" w:afterAutospacing="1"/>
        <w:ind w:firstLineChars="177" w:firstLine="569"/>
        <w:rPr>
          <w:rFonts w:ascii="仿宋_GB2312" w:eastAsia="仿宋_GB2312" w:hAnsi="黑体" w:hint="eastAsia"/>
          <w:b/>
          <w:sz w:val="32"/>
          <w:szCs w:val="32"/>
        </w:rPr>
      </w:pPr>
      <w:r w:rsidRPr="00ED1BA7">
        <w:rPr>
          <w:rFonts w:ascii="仿宋_GB2312" w:eastAsia="仿宋_GB2312" w:hAnsi="黑体" w:hint="eastAsia"/>
          <w:b/>
          <w:sz w:val="32"/>
          <w:szCs w:val="32"/>
        </w:rPr>
        <w:t>（五）信息化建设</w:t>
      </w:r>
    </w:p>
    <w:p w:rsidR="00FE215E" w:rsidRPr="00ED1BA7" w:rsidRDefault="00FE215E" w:rsidP="00ED1BA7">
      <w:pPr>
        <w:adjustRightInd w:val="0"/>
        <w:snapToGrid w:val="0"/>
        <w:spacing w:before="100" w:beforeAutospacing="1" w:after="100" w:afterAutospacing="1"/>
        <w:ind w:firstLineChars="200" w:firstLine="640"/>
        <w:rPr>
          <w:rFonts w:ascii="仿宋_GB2312" w:eastAsia="仿宋_GB2312" w:hAnsiTheme="majorEastAsia" w:hint="eastAsia"/>
          <w:bCs/>
          <w:smallCaps/>
          <w:sz w:val="32"/>
          <w:szCs w:val="32"/>
        </w:rPr>
      </w:pPr>
      <w:r w:rsidRPr="00ED1BA7">
        <w:rPr>
          <w:rFonts w:ascii="仿宋_GB2312" w:eastAsia="仿宋_GB2312" w:hAnsiTheme="majorEastAsia" w:hint="eastAsia"/>
          <w:bCs/>
          <w:smallCaps/>
          <w:sz w:val="32"/>
          <w:szCs w:val="32"/>
        </w:rPr>
        <w:t>指标解释：校园网建设、多媒体课程资源建设、数字化文献资源建设等建设措施及投入变化情况等。</w:t>
      </w:r>
    </w:p>
    <w:p w:rsidR="00FE215E" w:rsidRPr="00ED1BA7" w:rsidRDefault="00FE215E" w:rsidP="00ED1BA7">
      <w:pPr>
        <w:adjustRightInd w:val="0"/>
        <w:snapToGrid w:val="0"/>
        <w:spacing w:before="100" w:beforeAutospacing="1" w:after="100" w:afterAutospacing="1"/>
        <w:ind w:firstLineChars="200" w:firstLine="640"/>
        <w:rPr>
          <w:rFonts w:ascii="仿宋_GB2312" w:eastAsia="仿宋_GB2312" w:hAnsi="仿宋" w:hint="eastAsia"/>
          <w:sz w:val="32"/>
          <w:szCs w:val="32"/>
        </w:rPr>
      </w:pPr>
      <w:r w:rsidRPr="00ED1BA7">
        <w:rPr>
          <w:rFonts w:ascii="仿宋_GB2312" w:eastAsia="仿宋_GB2312" w:hAnsi="仿宋" w:hint="eastAsia"/>
          <w:sz w:val="32"/>
          <w:szCs w:val="32"/>
        </w:rPr>
        <w:t>……</w:t>
      </w:r>
      <w:proofErr w:type="gramStart"/>
      <w:r w:rsidRPr="00ED1BA7">
        <w:rPr>
          <w:rFonts w:ascii="仿宋_GB2312" w:eastAsia="仿宋_GB2312" w:hAnsi="仿宋" w:hint="eastAsia"/>
          <w:sz w:val="32"/>
          <w:szCs w:val="32"/>
        </w:rPr>
        <w:t>…</w:t>
      </w:r>
      <w:proofErr w:type="gramEnd"/>
    </w:p>
    <w:p w:rsidR="00FE215E" w:rsidRPr="006D4AE0" w:rsidRDefault="00FE215E" w:rsidP="006D4AE0">
      <w:pPr>
        <w:adjustRightInd w:val="0"/>
        <w:snapToGrid w:val="0"/>
        <w:spacing w:before="100" w:beforeAutospacing="1" w:after="100" w:afterAutospacing="1"/>
        <w:ind w:firstLineChars="200" w:firstLine="643"/>
        <w:rPr>
          <w:rFonts w:ascii="仿宋_GB2312" w:eastAsia="仿宋_GB2312" w:hAnsi="仿宋" w:hint="eastAsia"/>
          <w:b/>
          <w:sz w:val="32"/>
          <w:szCs w:val="32"/>
        </w:rPr>
      </w:pPr>
      <w:r w:rsidRPr="006D4AE0">
        <w:rPr>
          <w:rFonts w:ascii="仿宋_GB2312" w:eastAsia="仿宋_GB2312" w:hAnsi="微软雅黑" w:hint="eastAsia"/>
          <w:b/>
          <w:sz w:val="32"/>
          <w:szCs w:val="32"/>
        </w:rPr>
        <w:t>四、培养机制与特色</w:t>
      </w:r>
      <w:r w:rsidRPr="006D4AE0">
        <w:rPr>
          <w:rFonts w:ascii="仿宋_GB2312" w:eastAsia="仿宋_GB2312" w:hAnsi="仿宋" w:hint="eastAsia"/>
          <w:b/>
          <w:sz w:val="32"/>
          <w:szCs w:val="32"/>
        </w:rPr>
        <w:t xml:space="preserve">（产学研协同育人机制、合作办学、教学管理等） </w:t>
      </w:r>
    </w:p>
    <w:p w:rsidR="00FE215E" w:rsidRPr="00ED1BA7" w:rsidRDefault="00FE215E" w:rsidP="00ED1BA7">
      <w:pPr>
        <w:adjustRightInd w:val="0"/>
        <w:snapToGrid w:val="0"/>
        <w:spacing w:before="100" w:beforeAutospacing="1" w:after="100" w:afterAutospacing="1"/>
        <w:ind w:firstLineChars="177" w:firstLine="569"/>
        <w:rPr>
          <w:rFonts w:ascii="仿宋_GB2312" w:eastAsia="仿宋_GB2312" w:hAnsi="黑体" w:hint="eastAsia"/>
          <w:b/>
          <w:sz w:val="32"/>
          <w:szCs w:val="32"/>
        </w:rPr>
      </w:pPr>
      <w:r w:rsidRPr="00ED1BA7">
        <w:rPr>
          <w:rFonts w:ascii="仿宋_GB2312" w:eastAsia="仿宋_GB2312" w:hAnsi="黑体" w:hint="eastAsia"/>
          <w:b/>
          <w:sz w:val="32"/>
          <w:szCs w:val="32"/>
        </w:rPr>
        <w:t>（一）合作办学</w:t>
      </w:r>
    </w:p>
    <w:p w:rsidR="00F4192F" w:rsidRPr="00ED1BA7" w:rsidRDefault="00F4192F" w:rsidP="00ED1BA7">
      <w:pPr>
        <w:widowControl/>
        <w:spacing w:line="360" w:lineRule="auto"/>
        <w:ind w:firstLineChars="200" w:firstLine="640"/>
        <w:rPr>
          <w:rFonts w:ascii="仿宋_GB2312" w:eastAsia="仿宋_GB2312" w:hint="eastAsia"/>
          <w:sz w:val="32"/>
          <w:szCs w:val="32"/>
        </w:rPr>
      </w:pPr>
      <w:r w:rsidRPr="00ED1BA7">
        <w:rPr>
          <w:rFonts w:ascii="仿宋_GB2312" w:eastAsia="仿宋_GB2312" w:hint="eastAsia"/>
          <w:sz w:val="32"/>
          <w:szCs w:val="32"/>
        </w:rPr>
        <w:lastRenderedPageBreak/>
        <w:t>学院高度重视开放办学和国际化办学，近年以来紧扣世界高等教育全球化和我国高等教育国际化的脉搏，通过加强双语教学、支持学生的海外学习经历、开展中外联合教学、进行师资国际化等措施，从教学、科研、人才引进、服务等多个层面全力推进教育国际化进程。学校开展了本科生“四种经历”创新教育实践（即山东大学本校学习经历、第二校园学习经历、社会实践经历、海外学习经历），与国内外多所大学签订了本科生校际交流的协议。先后派本专业学生到韩国高丽大学、台湾清华大学、成功大学，国内高校有华中科技大学、武汉大学、同济大学、天津大学、吉林大学、哈尔滨工业大学等十几所大学学习交流，接收了来自厦门大学的学生来学院交流学习。</w:t>
      </w:r>
    </w:p>
    <w:p w:rsidR="00F4192F" w:rsidRPr="00ED1BA7" w:rsidRDefault="0028341D" w:rsidP="00ED1BA7">
      <w:pPr>
        <w:widowControl/>
        <w:spacing w:line="360" w:lineRule="auto"/>
        <w:ind w:firstLineChars="200" w:firstLine="640"/>
        <w:rPr>
          <w:rFonts w:ascii="仿宋_GB2312" w:eastAsia="仿宋_GB2312" w:hint="eastAsia"/>
          <w:sz w:val="32"/>
          <w:szCs w:val="32"/>
        </w:rPr>
      </w:pPr>
      <w:r w:rsidRPr="00ED1BA7">
        <w:rPr>
          <w:rFonts w:ascii="仿宋_GB2312" w:eastAsia="仿宋_GB2312" w:hint="eastAsia"/>
          <w:sz w:val="32"/>
          <w:szCs w:val="32"/>
        </w:rPr>
        <w:t>学院还积极拓展国际化战略，通过和美国弗吉尼亚理工大学合作，选拔优秀的大学生在大四学年去美国弗吉尼亚理工大学进行两年的学习，可获得</w:t>
      </w:r>
      <w:r w:rsidR="00BF4DCA" w:rsidRPr="00ED1BA7">
        <w:rPr>
          <w:rFonts w:ascii="仿宋_GB2312" w:eastAsia="仿宋_GB2312" w:hint="eastAsia"/>
          <w:sz w:val="32"/>
          <w:szCs w:val="32"/>
        </w:rPr>
        <w:t>弗吉尼亚理工大学</w:t>
      </w:r>
      <w:r w:rsidRPr="00ED1BA7">
        <w:rPr>
          <w:rFonts w:ascii="仿宋_GB2312" w:eastAsia="仿宋_GB2312" w:hint="eastAsia"/>
          <w:sz w:val="32"/>
          <w:szCs w:val="32"/>
        </w:rPr>
        <w:t>硕士学位，</w:t>
      </w:r>
      <w:r w:rsidR="00BF4DCA" w:rsidRPr="00ED1BA7">
        <w:rPr>
          <w:rFonts w:ascii="仿宋_GB2312" w:eastAsia="仿宋_GB2312" w:hint="eastAsia"/>
          <w:sz w:val="32"/>
          <w:szCs w:val="32"/>
        </w:rPr>
        <w:t>学院与澳大利亚新南威尔士大学签有2+2联合培养协议，根据双方共同制定的培养方案，山东大学机械工程专业的学生在山东大学学习两年半，进行英语学习和专业课程学习，通过申请之后，去新南威尔士大学（制造工程和管理专业）学习两年。学生学习期满成绩合格可获得山东大学机械工程专业的毕业证书及学士学位证书和新南威尔士大学工程学士学位。</w:t>
      </w:r>
    </w:p>
    <w:p w:rsidR="00FE215E" w:rsidRPr="00ED1BA7" w:rsidRDefault="00F4192F" w:rsidP="00ED1BA7">
      <w:pPr>
        <w:widowControl/>
        <w:spacing w:line="360" w:lineRule="auto"/>
        <w:ind w:firstLineChars="200" w:firstLine="640"/>
        <w:rPr>
          <w:rFonts w:ascii="仿宋_GB2312" w:eastAsia="仿宋_GB2312" w:hint="eastAsia"/>
          <w:sz w:val="32"/>
          <w:szCs w:val="32"/>
        </w:rPr>
      </w:pPr>
      <w:r w:rsidRPr="00ED1BA7">
        <w:rPr>
          <w:rFonts w:ascii="仿宋_GB2312" w:eastAsia="仿宋_GB2312" w:hint="eastAsia"/>
          <w:sz w:val="32"/>
          <w:szCs w:val="32"/>
        </w:rPr>
        <w:t>依托山东大学-山东临工工程机械有限公司工程实践教育中心</w:t>
      </w:r>
      <w:r w:rsidR="00346E02" w:rsidRPr="00ED1BA7">
        <w:rPr>
          <w:rFonts w:ascii="仿宋_GB2312" w:eastAsia="仿宋_GB2312" w:hint="eastAsia"/>
          <w:sz w:val="32"/>
          <w:szCs w:val="32"/>
        </w:rPr>
        <w:t>、山东五征集团、山东鹰轮集团公司、德州德明机器制造有限公司、山东省汇丰机械集团总公司等实习基地</w:t>
      </w:r>
      <w:r w:rsidRPr="00ED1BA7">
        <w:rPr>
          <w:rFonts w:ascii="仿宋_GB2312" w:eastAsia="仿宋_GB2312" w:hint="eastAsia"/>
          <w:sz w:val="32"/>
          <w:szCs w:val="32"/>
        </w:rPr>
        <w:t>，加强我院本科生的工程实践能力。</w:t>
      </w:r>
      <w:r w:rsidRPr="00ED1BA7">
        <w:rPr>
          <w:rFonts w:ascii="仿宋_GB2312" w:eastAsia="仿宋_GB2312" w:hint="eastAsia"/>
          <w:sz w:val="32"/>
          <w:szCs w:val="32"/>
        </w:rPr>
        <w:lastRenderedPageBreak/>
        <w:t>与德国采埃孚公司合作，选拔优秀学生大四</w:t>
      </w:r>
      <w:proofErr w:type="gramStart"/>
      <w:r w:rsidRPr="00ED1BA7">
        <w:rPr>
          <w:rFonts w:ascii="仿宋_GB2312" w:eastAsia="仿宋_GB2312" w:hint="eastAsia"/>
          <w:sz w:val="32"/>
          <w:szCs w:val="32"/>
        </w:rPr>
        <w:t>学年赴</w:t>
      </w:r>
      <w:proofErr w:type="gramEnd"/>
      <w:r w:rsidRPr="00ED1BA7">
        <w:rPr>
          <w:rFonts w:ascii="仿宋_GB2312" w:eastAsia="仿宋_GB2312" w:hint="eastAsia"/>
          <w:sz w:val="32"/>
          <w:szCs w:val="32"/>
        </w:rPr>
        <w:t>德国阿伦大学学习，采埃孚公司为学生提供就业岗位。</w:t>
      </w:r>
    </w:p>
    <w:p w:rsidR="00FE215E" w:rsidRPr="00ED1BA7" w:rsidRDefault="00FE215E" w:rsidP="00ED1BA7">
      <w:pPr>
        <w:adjustRightInd w:val="0"/>
        <w:snapToGrid w:val="0"/>
        <w:spacing w:before="100" w:beforeAutospacing="1" w:after="100" w:afterAutospacing="1"/>
        <w:ind w:firstLineChars="177" w:firstLine="569"/>
        <w:rPr>
          <w:rFonts w:ascii="仿宋_GB2312" w:eastAsia="仿宋_GB2312" w:hAnsi="黑体" w:hint="eastAsia"/>
          <w:b/>
          <w:sz w:val="32"/>
          <w:szCs w:val="32"/>
        </w:rPr>
      </w:pPr>
      <w:r w:rsidRPr="00ED1BA7">
        <w:rPr>
          <w:rFonts w:ascii="仿宋_GB2312" w:eastAsia="仿宋_GB2312" w:hAnsi="黑体" w:hint="eastAsia"/>
          <w:b/>
          <w:sz w:val="32"/>
          <w:szCs w:val="32"/>
        </w:rPr>
        <w:t>（二）教学管理</w:t>
      </w:r>
    </w:p>
    <w:p w:rsidR="00273EEA" w:rsidRPr="00ED1BA7" w:rsidRDefault="00273EEA" w:rsidP="00ED1BA7">
      <w:pPr>
        <w:widowControl/>
        <w:spacing w:line="360" w:lineRule="auto"/>
        <w:ind w:firstLineChars="200" w:firstLine="640"/>
        <w:rPr>
          <w:rFonts w:ascii="仿宋_GB2312" w:eastAsia="仿宋_GB2312" w:hint="eastAsia"/>
          <w:sz w:val="32"/>
          <w:szCs w:val="32"/>
        </w:rPr>
      </w:pPr>
      <w:r w:rsidRPr="00ED1BA7">
        <w:rPr>
          <w:rFonts w:ascii="仿宋_GB2312" w:eastAsia="仿宋_GB2312" w:hint="eastAsia"/>
          <w:sz w:val="32"/>
          <w:szCs w:val="32"/>
        </w:rPr>
        <w:t>建立了本科生培养质量评价体系，分别由学校、学院、系所针对培养环节的各个方面，进行监督指导。设有学校、学院两级教学指导员会进行监督指导各教学环节，</w:t>
      </w:r>
      <w:proofErr w:type="gramStart"/>
      <w:r w:rsidRPr="00ED1BA7">
        <w:rPr>
          <w:rFonts w:ascii="仿宋_GB2312" w:eastAsia="仿宋_GB2312" w:hint="eastAsia"/>
          <w:sz w:val="32"/>
          <w:szCs w:val="32"/>
        </w:rPr>
        <w:t>系所有</w:t>
      </w:r>
      <w:proofErr w:type="gramEnd"/>
      <w:r w:rsidRPr="00ED1BA7">
        <w:rPr>
          <w:rFonts w:ascii="仿宋_GB2312" w:eastAsia="仿宋_GB2312" w:hint="eastAsia"/>
          <w:sz w:val="32"/>
          <w:szCs w:val="32"/>
        </w:rPr>
        <w:t>专门负责人负责配合学校和学员的教学指导和质量控制工作。学院领导和</w:t>
      </w:r>
      <w:proofErr w:type="gramStart"/>
      <w:r w:rsidRPr="00ED1BA7">
        <w:rPr>
          <w:rFonts w:ascii="仿宋_GB2312" w:eastAsia="仿宋_GB2312" w:hint="eastAsia"/>
          <w:sz w:val="32"/>
          <w:szCs w:val="32"/>
        </w:rPr>
        <w:t>教指委相关</w:t>
      </w:r>
      <w:proofErr w:type="gramEnd"/>
      <w:r w:rsidRPr="00ED1BA7">
        <w:rPr>
          <w:rFonts w:ascii="仿宋_GB2312" w:eastAsia="仿宋_GB2312" w:hint="eastAsia"/>
          <w:sz w:val="32"/>
          <w:szCs w:val="32"/>
        </w:rPr>
        <w:t>负责人定期进行听课，监督课堂教学质量。利用学生评教系统，了解学生对任课老师课堂教学结果的反馈。</w:t>
      </w:r>
    </w:p>
    <w:p w:rsidR="00FE215E" w:rsidRPr="00ED1BA7" w:rsidRDefault="00273EEA" w:rsidP="00ED1BA7">
      <w:pPr>
        <w:widowControl/>
        <w:spacing w:line="360" w:lineRule="auto"/>
        <w:ind w:firstLineChars="200" w:firstLine="640"/>
        <w:rPr>
          <w:rFonts w:ascii="仿宋_GB2312" w:eastAsia="仿宋_GB2312" w:hint="eastAsia"/>
          <w:sz w:val="32"/>
          <w:szCs w:val="32"/>
        </w:rPr>
      </w:pPr>
      <w:r w:rsidRPr="00ED1BA7">
        <w:rPr>
          <w:rFonts w:ascii="仿宋_GB2312" w:eastAsia="仿宋_GB2312" w:hint="eastAsia"/>
          <w:sz w:val="32"/>
          <w:szCs w:val="32"/>
        </w:rPr>
        <w:t>每个年级有辅导员，每个班级设班主任，每门课程有课代表和授课教师进行沟通，为大学生的健康成长和成才提供了良好和有效的指导。进入本科二年级后，为每位同学配备导师进行学习、科研指导，帮助同学全面发展。</w:t>
      </w:r>
    </w:p>
    <w:p w:rsidR="00FE215E" w:rsidRPr="00ED1BA7" w:rsidRDefault="00FE215E" w:rsidP="00ED1BA7">
      <w:pPr>
        <w:adjustRightInd w:val="0"/>
        <w:snapToGrid w:val="0"/>
        <w:spacing w:before="100" w:beforeAutospacing="1" w:after="100" w:afterAutospacing="1"/>
        <w:ind w:firstLineChars="177" w:firstLine="569"/>
        <w:rPr>
          <w:rFonts w:ascii="仿宋_GB2312" w:eastAsia="仿宋_GB2312" w:hAnsi="黑体" w:hint="eastAsia"/>
          <w:b/>
          <w:sz w:val="32"/>
          <w:szCs w:val="32"/>
        </w:rPr>
      </w:pPr>
      <w:r w:rsidRPr="00ED1BA7">
        <w:rPr>
          <w:rFonts w:ascii="仿宋_GB2312" w:eastAsia="仿宋_GB2312" w:hAnsi="黑体" w:hint="eastAsia"/>
          <w:b/>
          <w:sz w:val="32"/>
          <w:szCs w:val="32"/>
        </w:rPr>
        <w:t>（三）产学研协同育人机制</w:t>
      </w:r>
    </w:p>
    <w:p w:rsidR="00FE215E" w:rsidRPr="00ED1BA7" w:rsidRDefault="00AE2F1E" w:rsidP="00ED1BA7">
      <w:pPr>
        <w:widowControl/>
        <w:spacing w:line="360" w:lineRule="auto"/>
        <w:ind w:firstLineChars="200" w:firstLine="640"/>
        <w:rPr>
          <w:rFonts w:ascii="仿宋_GB2312" w:eastAsia="仿宋_GB2312" w:hint="eastAsia"/>
          <w:sz w:val="32"/>
          <w:szCs w:val="32"/>
        </w:rPr>
      </w:pPr>
      <w:r w:rsidRPr="00ED1BA7">
        <w:rPr>
          <w:rFonts w:ascii="仿宋_GB2312" w:eastAsia="仿宋_GB2312" w:hint="eastAsia"/>
          <w:sz w:val="32"/>
          <w:szCs w:val="32"/>
        </w:rPr>
        <w:t>实验室拥有机床、金属切削刀具、机床夹具、液压元器件等设备资源用于本科实验教学；购买了运动机构等相关教具。与韩国斗山集团、中国重汽集团公司、山东工程机械厂、山东五征集团签订了合作协议，本科生可以到此进行毕业设计等相关实践活动。</w:t>
      </w:r>
    </w:p>
    <w:p w:rsidR="00FE215E" w:rsidRPr="00ED1BA7" w:rsidRDefault="00FE215E" w:rsidP="00ED1BA7">
      <w:pPr>
        <w:adjustRightInd w:val="0"/>
        <w:snapToGrid w:val="0"/>
        <w:spacing w:before="100" w:beforeAutospacing="1" w:after="100" w:afterAutospacing="1"/>
        <w:ind w:firstLineChars="177" w:firstLine="569"/>
        <w:rPr>
          <w:rFonts w:ascii="仿宋_GB2312" w:eastAsia="仿宋_GB2312" w:hAnsi="黑体" w:hint="eastAsia"/>
          <w:b/>
          <w:sz w:val="32"/>
          <w:szCs w:val="32"/>
        </w:rPr>
      </w:pPr>
      <w:r w:rsidRPr="00ED1BA7">
        <w:rPr>
          <w:rFonts w:ascii="仿宋_GB2312" w:eastAsia="仿宋_GB2312" w:hAnsi="黑体" w:hint="eastAsia"/>
          <w:b/>
          <w:sz w:val="32"/>
          <w:szCs w:val="32"/>
        </w:rPr>
        <w:t>（四）“三跨四经历”人才培养模式</w:t>
      </w:r>
    </w:p>
    <w:tbl>
      <w:tblPr>
        <w:tblStyle w:val="a4"/>
        <w:tblW w:w="9185" w:type="dxa"/>
        <w:tblInd w:w="562" w:type="dxa"/>
        <w:tblLook w:val="04A0" w:firstRow="1" w:lastRow="0" w:firstColumn="1" w:lastColumn="0" w:noHBand="0" w:noVBand="1"/>
      </w:tblPr>
      <w:tblGrid>
        <w:gridCol w:w="1134"/>
        <w:gridCol w:w="1843"/>
        <w:gridCol w:w="1039"/>
        <w:gridCol w:w="1040"/>
        <w:gridCol w:w="1039"/>
        <w:gridCol w:w="1040"/>
        <w:gridCol w:w="1058"/>
        <w:gridCol w:w="992"/>
      </w:tblGrid>
      <w:tr w:rsidR="001E16FB" w:rsidRPr="00ED1BA7" w:rsidTr="00E95699">
        <w:trPr>
          <w:trHeight w:val="278"/>
        </w:trPr>
        <w:tc>
          <w:tcPr>
            <w:tcW w:w="2977" w:type="dxa"/>
            <w:gridSpan w:val="2"/>
            <w:vAlign w:val="center"/>
            <w:hideMark/>
          </w:tcPr>
          <w:p w:rsidR="001E16FB" w:rsidRPr="00ED1BA7" w:rsidRDefault="001E16FB" w:rsidP="00CD6ED6">
            <w:pPr>
              <w:widowControl/>
              <w:jc w:val="center"/>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项目</w:t>
            </w:r>
          </w:p>
        </w:tc>
        <w:tc>
          <w:tcPr>
            <w:tcW w:w="1039" w:type="dxa"/>
            <w:vAlign w:val="center"/>
            <w:hideMark/>
          </w:tcPr>
          <w:p w:rsidR="001E16FB" w:rsidRPr="00ED1BA7" w:rsidRDefault="001E16FB" w:rsidP="007A13EC">
            <w:pPr>
              <w:widowControl/>
              <w:jc w:val="center"/>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2012</w:t>
            </w:r>
          </w:p>
        </w:tc>
        <w:tc>
          <w:tcPr>
            <w:tcW w:w="1040" w:type="dxa"/>
            <w:vAlign w:val="center"/>
            <w:hideMark/>
          </w:tcPr>
          <w:p w:rsidR="001E16FB" w:rsidRPr="00ED1BA7" w:rsidRDefault="001E16FB" w:rsidP="007A13EC">
            <w:pPr>
              <w:widowControl/>
              <w:jc w:val="center"/>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2013</w:t>
            </w:r>
          </w:p>
        </w:tc>
        <w:tc>
          <w:tcPr>
            <w:tcW w:w="1039" w:type="dxa"/>
            <w:vAlign w:val="center"/>
            <w:hideMark/>
          </w:tcPr>
          <w:p w:rsidR="001E16FB" w:rsidRPr="00ED1BA7" w:rsidRDefault="001E16FB" w:rsidP="007A13EC">
            <w:pPr>
              <w:widowControl/>
              <w:jc w:val="center"/>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2014</w:t>
            </w:r>
          </w:p>
        </w:tc>
        <w:tc>
          <w:tcPr>
            <w:tcW w:w="1040" w:type="dxa"/>
            <w:vAlign w:val="center"/>
          </w:tcPr>
          <w:p w:rsidR="001E16FB" w:rsidRPr="00ED1BA7" w:rsidRDefault="001E16FB" w:rsidP="007A13EC">
            <w:pPr>
              <w:widowControl/>
              <w:jc w:val="center"/>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2015</w:t>
            </w:r>
          </w:p>
        </w:tc>
        <w:tc>
          <w:tcPr>
            <w:tcW w:w="1058" w:type="dxa"/>
            <w:vAlign w:val="center"/>
            <w:hideMark/>
          </w:tcPr>
          <w:p w:rsidR="001E16FB" w:rsidRPr="00ED1BA7" w:rsidRDefault="001E16FB" w:rsidP="00CD6ED6">
            <w:pPr>
              <w:widowControl/>
              <w:jc w:val="center"/>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2016</w:t>
            </w:r>
          </w:p>
        </w:tc>
        <w:tc>
          <w:tcPr>
            <w:tcW w:w="992" w:type="dxa"/>
            <w:vAlign w:val="center"/>
          </w:tcPr>
          <w:p w:rsidR="001E16FB" w:rsidRPr="00ED1BA7" w:rsidRDefault="001E16FB" w:rsidP="00CD6ED6">
            <w:pPr>
              <w:widowControl/>
              <w:jc w:val="center"/>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合计</w:t>
            </w:r>
          </w:p>
        </w:tc>
      </w:tr>
      <w:tr w:rsidR="001E16FB" w:rsidRPr="00ED1BA7" w:rsidTr="00E95699">
        <w:trPr>
          <w:trHeight w:val="397"/>
        </w:trPr>
        <w:tc>
          <w:tcPr>
            <w:tcW w:w="1134" w:type="dxa"/>
            <w:vMerge w:val="restart"/>
            <w:vAlign w:val="center"/>
          </w:tcPr>
          <w:p w:rsidR="001E16FB" w:rsidRPr="00ED1BA7" w:rsidRDefault="001E16FB" w:rsidP="00CD6ED6">
            <w:pPr>
              <w:widowControl/>
              <w:jc w:val="center"/>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本校学</w:t>
            </w:r>
          </w:p>
          <w:p w:rsidR="001E16FB" w:rsidRPr="00ED1BA7" w:rsidRDefault="001E16FB" w:rsidP="00CD6ED6">
            <w:pPr>
              <w:widowControl/>
              <w:jc w:val="center"/>
              <w:rPr>
                <w:rFonts w:ascii="仿宋_GB2312" w:eastAsia="仿宋_GB2312" w:hAnsiTheme="majorEastAsia" w:cs="宋体" w:hint="eastAsia"/>
                <w:kern w:val="0"/>
                <w:sz w:val="24"/>
              </w:rPr>
            </w:pPr>
            <w:proofErr w:type="gramStart"/>
            <w:r w:rsidRPr="00ED1BA7">
              <w:rPr>
                <w:rFonts w:ascii="仿宋_GB2312" w:eastAsia="仿宋_GB2312" w:hAnsiTheme="majorEastAsia" w:cs="宋体" w:hint="eastAsia"/>
                <w:kern w:val="0"/>
                <w:sz w:val="24"/>
              </w:rPr>
              <w:t>习经历</w:t>
            </w:r>
            <w:proofErr w:type="gramEnd"/>
          </w:p>
        </w:tc>
        <w:tc>
          <w:tcPr>
            <w:tcW w:w="1843" w:type="dxa"/>
            <w:vAlign w:val="center"/>
          </w:tcPr>
          <w:p w:rsidR="001E16FB" w:rsidRPr="00ED1BA7" w:rsidRDefault="001E16FB" w:rsidP="00CD6ED6">
            <w:pPr>
              <w:widowControl/>
              <w:jc w:val="center"/>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招收人数</w:t>
            </w:r>
          </w:p>
        </w:tc>
        <w:tc>
          <w:tcPr>
            <w:tcW w:w="1039" w:type="dxa"/>
            <w:vAlign w:val="center"/>
          </w:tcPr>
          <w:p w:rsidR="001E16FB" w:rsidRPr="00ED1BA7" w:rsidRDefault="001E16FB" w:rsidP="007A13EC">
            <w:pPr>
              <w:widowControl/>
              <w:jc w:val="center"/>
              <w:rPr>
                <w:rFonts w:ascii="仿宋_GB2312" w:eastAsia="仿宋_GB2312" w:hAnsi="宋体" w:cs="宋体" w:hint="eastAsia"/>
                <w:kern w:val="0"/>
                <w:sz w:val="24"/>
              </w:rPr>
            </w:pPr>
            <w:r w:rsidRPr="00ED1BA7">
              <w:rPr>
                <w:rFonts w:ascii="仿宋_GB2312" w:eastAsia="仿宋_GB2312" w:hint="eastAsia"/>
                <w:bCs/>
                <w:sz w:val="24"/>
              </w:rPr>
              <w:t>334</w:t>
            </w:r>
          </w:p>
        </w:tc>
        <w:tc>
          <w:tcPr>
            <w:tcW w:w="1040" w:type="dxa"/>
            <w:vAlign w:val="center"/>
          </w:tcPr>
          <w:p w:rsidR="001E16FB" w:rsidRPr="00ED1BA7" w:rsidRDefault="001E16FB" w:rsidP="007A13EC">
            <w:pPr>
              <w:widowControl/>
              <w:jc w:val="center"/>
              <w:rPr>
                <w:rFonts w:ascii="仿宋_GB2312" w:eastAsia="仿宋_GB2312" w:hAnsi="宋体" w:cs="宋体" w:hint="eastAsia"/>
                <w:kern w:val="0"/>
                <w:sz w:val="24"/>
              </w:rPr>
            </w:pPr>
            <w:r w:rsidRPr="00ED1BA7">
              <w:rPr>
                <w:rFonts w:ascii="仿宋_GB2312" w:eastAsia="仿宋_GB2312" w:hint="eastAsia"/>
                <w:bCs/>
                <w:sz w:val="24"/>
              </w:rPr>
              <w:t>341</w:t>
            </w:r>
          </w:p>
        </w:tc>
        <w:tc>
          <w:tcPr>
            <w:tcW w:w="1039" w:type="dxa"/>
            <w:vAlign w:val="center"/>
          </w:tcPr>
          <w:p w:rsidR="001E16FB" w:rsidRPr="00ED1BA7" w:rsidRDefault="001E16FB" w:rsidP="007A13EC">
            <w:pPr>
              <w:widowControl/>
              <w:jc w:val="center"/>
              <w:rPr>
                <w:rFonts w:ascii="仿宋_GB2312" w:eastAsia="仿宋_GB2312" w:hAnsi="宋体" w:cs="宋体" w:hint="eastAsia"/>
                <w:kern w:val="0"/>
                <w:sz w:val="24"/>
              </w:rPr>
            </w:pPr>
            <w:r w:rsidRPr="00ED1BA7">
              <w:rPr>
                <w:rFonts w:ascii="仿宋_GB2312" w:eastAsia="仿宋_GB2312" w:hint="eastAsia"/>
                <w:bCs/>
                <w:sz w:val="24"/>
              </w:rPr>
              <w:t>321</w:t>
            </w:r>
          </w:p>
        </w:tc>
        <w:tc>
          <w:tcPr>
            <w:tcW w:w="1040" w:type="dxa"/>
            <w:vAlign w:val="center"/>
          </w:tcPr>
          <w:p w:rsidR="001E16FB" w:rsidRPr="00ED1BA7" w:rsidRDefault="001E16FB" w:rsidP="007A13EC">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339</w:t>
            </w:r>
          </w:p>
        </w:tc>
        <w:tc>
          <w:tcPr>
            <w:tcW w:w="1058" w:type="dxa"/>
            <w:vAlign w:val="center"/>
          </w:tcPr>
          <w:p w:rsidR="001E16FB" w:rsidRPr="00ED1BA7" w:rsidRDefault="00E84765" w:rsidP="00CD6ED6">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282</w:t>
            </w:r>
          </w:p>
        </w:tc>
        <w:tc>
          <w:tcPr>
            <w:tcW w:w="992" w:type="dxa"/>
            <w:vAlign w:val="center"/>
          </w:tcPr>
          <w:p w:rsidR="001E16FB" w:rsidRPr="00ED1BA7" w:rsidRDefault="00E84765" w:rsidP="00CD6ED6">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1617</w:t>
            </w:r>
          </w:p>
        </w:tc>
      </w:tr>
      <w:tr w:rsidR="001E16FB" w:rsidRPr="00ED1BA7" w:rsidTr="00E95699">
        <w:trPr>
          <w:trHeight w:val="405"/>
        </w:trPr>
        <w:tc>
          <w:tcPr>
            <w:tcW w:w="1134" w:type="dxa"/>
            <w:vMerge/>
            <w:vAlign w:val="center"/>
          </w:tcPr>
          <w:p w:rsidR="001E16FB" w:rsidRPr="00ED1BA7" w:rsidRDefault="001E16FB" w:rsidP="00CD6ED6">
            <w:pPr>
              <w:widowControl/>
              <w:jc w:val="center"/>
              <w:rPr>
                <w:rFonts w:ascii="仿宋_GB2312" w:eastAsia="仿宋_GB2312" w:hAnsiTheme="majorEastAsia" w:cs="宋体" w:hint="eastAsia"/>
                <w:kern w:val="0"/>
                <w:sz w:val="24"/>
              </w:rPr>
            </w:pPr>
          </w:p>
        </w:tc>
        <w:tc>
          <w:tcPr>
            <w:tcW w:w="1843" w:type="dxa"/>
            <w:vAlign w:val="center"/>
          </w:tcPr>
          <w:p w:rsidR="001E16FB" w:rsidRPr="00ED1BA7" w:rsidRDefault="001E16FB" w:rsidP="00CD6ED6">
            <w:pPr>
              <w:widowControl/>
              <w:jc w:val="center"/>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具有双学位背</w:t>
            </w:r>
            <w:r w:rsidRPr="00ED1BA7">
              <w:rPr>
                <w:rFonts w:ascii="仿宋_GB2312" w:eastAsia="仿宋_GB2312" w:hAnsiTheme="majorEastAsia" w:cs="宋体" w:hint="eastAsia"/>
                <w:kern w:val="0"/>
                <w:sz w:val="24"/>
              </w:rPr>
              <w:lastRenderedPageBreak/>
              <w:t>景</w:t>
            </w:r>
          </w:p>
        </w:tc>
        <w:tc>
          <w:tcPr>
            <w:tcW w:w="1039" w:type="dxa"/>
            <w:vAlign w:val="center"/>
          </w:tcPr>
          <w:p w:rsidR="001E16FB" w:rsidRPr="00ED1BA7" w:rsidRDefault="001E16FB" w:rsidP="007A13EC">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lastRenderedPageBreak/>
              <w:t>20</w:t>
            </w:r>
          </w:p>
        </w:tc>
        <w:tc>
          <w:tcPr>
            <w:tcW w:w="1040" w:type="dxa"/>
            <w:vAlign w:val="center"/>
          </w:tcPr>
          <w:p w:rsidR="001E16FB" w:rsidRPr="00ED1BA7" w:rsidRDefault="001E16FB" w:rsidP="007A13EC">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18</w:t>
            </w:r>
          </w:p>
        </w:tc>
        <w:tc>
          <w:tcPr>
            <w:tcW w:w="1039" w:type="dxa"/>
            <w:vAlign w:val="center"/>
          </w:tcPr>
          <w:p w:rsidR="001E16FB" w:rsidRPr="00ED1BA7" w:rsidRDefault="001E16FB" w:rsidP="007A13EC">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11</w:t>
            </w:r>
          </w:p>
        </w:tc>
        <w:tc>
          <w:tcPr>
            <w:tcW w:w="1040" w:type="dxa"/>
            <w:vAlign w:val="center"/>
          </w:tcPr>
          <w:p w:rsidR="001E16FB" w:rsidRPr="00ED1BA7" w:rsidRDefault="001E16FB" w:rsidP="007A13EC">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0</w:t>
            </w:r>
          </w:p>
        </w:tc>
        <w:tc>
          <w:tcPr>
            <w:tcW w:w="1058" w:type="dxa"/>
            <w:vAlign w:val="center"/>
          </w:tcPr>
          <w:p w:rsidR="001E16FB" w:rsidRPr="00ED1BA7" w:rsidRDefault="00E84765" w:rsidP="00CD6ED6">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0</w:t>
            </w:r>
          </w:p>
        </w:tc>
        <w:tc>
          <w:tcPr>
            <w:tcW w:w="992" w:type="dxa"/>
            <w:vAlign w:val="center"/>
          </w:tcPr>
          <w:p w:rsidR="001E16FB" w:rsidRPr="00ED1BA7" w:rsidRDefault="00E84765" w:rsidP="00CD6ED6">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49</w:t>
            </w:r>
          </w:p>
        </w:tc>
      </w:tr>
      <w:tr w:rsidR="001E16FB" w:rsidRPr="00ED1BA7" w:rsidTr="00E95699">
        <w:trPr>
          <w:trHeight w:val="405"/>
        </w:trPr>
        <w:tc>
          <w:tcPr>
            <w:tcW w:w="1134" w:type="dxa"/>
            <w:vMerge w:val="restart"/>
            <w:vAlign w:val="center"/>
          </w:tcPr>
          <w:p w:rsidR="001E16FB" w:rsidRPr="00ED1BA7" w:rsidRDefault="001E16FB" w:rsidP="00CD6ED6">
            <w:pPr>
              <w:widowControl/>
              <w:jc w:val="center"/>
              <w:rPr>
                <w:rFonts w:ascii="仿宋_GB2312" w:eastAsia="仿宋_GB2312" w:hAnsiTheme="majorEastAsia" w:hint="eastAsia"/>
                <w:sz w:val="24"/>
              </w:rPr>
            </w:pPr>
            <w:r w:rsidRPr="00ED1BA7">
              <w:rPr>
                <w:rFonts w:ascii="仿宋_GB2312" w:eastAsia="仿宋_GB2312" w:hAnsiTheme="majorEastAsia" w:hint="eastAsia"/>
                <w:sz w:val="24"/>
              </w:rPr>
              <w:lastRenderedPageBreak/>
              <w:t>第二校</w:t>
            </w:r>
          </w:p>
          <w:p w:rsidR="001E16FB" w:rsidRPr="00ED1BA7" w:rsidRDefault="001E16FB" w:rsidP="00CD6ED6">
            <w:pPr>
              <w:widowControl/>
              <w:jc w:val="center"/>
              <w:rPr>
                <w:rFonts w:ascii="仿宋_GB2312" w:eastAsia="仿宋_GB2312" w:hAnsiTheme="majorEastAsia" w:cs="宋体" w:hint="eastAsia"/>
                <w:kern w:val="0"/>
                <w:sz w:val="24"/>
              </w:rPr>
            </w:pPr>
            <w:r w:rsidRPr="00ED1BA7">
              <w:rPr>
                <w:rFonts w:ascii="仿宋_GB2312" w:eastAsia="仿宋_GB2312" w:hAnsiTheme="majorEastAsia" w:hint="eastAsia"/>
                <w:sz w:val="24"/>
              </w:rPr>
              <w:t>园经历</w:t>
            </w:r>
          </w:p>
        </w:tc>
        <w:tc>
          <w:tcPr>
            <w:tcW w:w="1843" w:type="dxa"/>
            <w:vAlign w:val="center"/>
          </w:tcPr>
          <w:p w:rsidR="001E16FB" w:rsidRPr="00ED1BA7" w:rsidRDefault="001E16FB" w:rsidP="00CD6ED6">
            <w:pPr>
              <w:widowControl/>
              <w:jc w:val="center"/>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派出</w:t>
            </w:r>
          </w:p>
        </w:tc>
        <w:tc>
          <w:tcPr>
            <w:tcW w:w="1039" w:type="dxa"/>
            <w:vAlign w:val="center"/>
          </w:tcPr>
          <w:p w:rsidR="001E16FB" w:rsidRPr="00ED1BA7" w:rsidRDefault="001E16FB" w:rsidP="007A13EC">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29</w:t>
            </w:r>
          </w:p>
        </w:tc>
        <w:tc>
          <w:tcPr>
            <w:tcW w:w="1040" w:type="dxa"/>
            <w:vAlign w:val="center"/>
          </w:tcPr>
          <w:p w:rsidR="001E16FB" w:rsidRPr="00ED1BA7" w:rsidRDefault="001E16FB" w:rsidP="007A13EC">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31</w:t>
            </w:r>
          </w:p>
        </w:tc>
        <w:tc>
          <w:tcPr>
            <w:tcW w:w="1039" w:type="dxa"/>
            <w:vAlign w:val="center"/>
          </w:tcPr>
          <w:p w:rsidR="001E16FB" w:rsidRPr="00ED1BA7" w:rsidRDefault="001E16FB" w:rsidP="007A13EC">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22</w:t>
            </w:r>
          </w:p>
        </w:tc>
        <w:tc>
          <w:tcPr>
            <w:tcW w:w="1040" w:type="dxa"/>
            <w:vAlign w:val="center"/>
          </w:tcPr>
          <w:p w:rsidR="001E16FB" w:rsidRPr="00ED1BA7" w:rsidRDefault="001E16FB" w:rsidP="007A13EC">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20</w:t>
            </w:r>
          </w:p>
        </w:tc>
        <w:tc>
          <w:tcPr>
            <w:tcW w:w="1058" w:type="dxa"/>
            <w:vAlign w:val="center"/>
          </w:tcPr>
          <w:p w:rsidR="001E16FB" w:rsidRPr="00ED1BA7" w:rsidRDefault="00E84765" w:rsidP="00CD6ED6">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17</w:t>
            </w:r>
          </w:p>
        </w:tc>
        <w:tc>
          <w:tcPr>
            <w:tcW w:w="992" w:type="dxa"/>
            <w:vAlign w:val="center"/>
          </w:tcPr>
          <w:p w:rsidR="001E16FB" w:rsidRPr="00ED1BA7" w:rsidRDefault="00E84765" w:rsidP="00CD6ED6">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119</w:t>
            </w:r>
          </w:p>
        </w:tc>
      </w:tr>
      <w:tr w:rsidR="001E16FB" w:rsidRPr="00ED1BA7" w:rsidTr="00E95699">
        <w:trPr>
          <w:trHeight w:val="405"/>
        </w:trPr>
        <w:tc>
          <w:tcPr>
            <w:tcW w:w="1134" w:type="dxa"/>
            <w:vMerge/>
            <w:vAlign w:val="center"/>
          </w:tcPr>
          <w:p w:rsidR="001E16FB" w:rsidRPr="00ED1BA7" w:rsidRDefault="001E16FB" w:rsidP="00CD6ED6">
            <w:pPr>
              <w:widowControl/>
              <w:jc w:val="center"/>
              <w:rPr>
                <w:rFonts w:ascii="仿宋_GB2312" w:eastAsia="仿宋_GB2312" w:hAnsiTheme="majorEastAsia" w:cs="宋体" w:hint="eastAsia"/>
                <w:kern w:val="0"/>
                <w:sz w:val="24"/>
              </w:rPr>
            </w:pPr>
          </w:p>
        </w:tc>
        <w:tc>
          <w:tcPr>
            <w:tcW w:w="1843" w:type="dxa"/>
            <w:vAlign w:val="center"/>
          </w:tcPr>
          <w:p w:rsidR="001E16FB" w:rsidRPr="00ED1BA7" w:rsidRDefault="001E16FB" w:rsidP="00CD6ED6">
            <w:pPr>
              <w:widowControl/>
              <w:jc w:val="center"/>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接收</w:t>
            </w:r>
          </w:p>
        </w:tc>
        <w:tc>
          <w:tcPr>
            <w:tcW w:w="1039" w:type="dxa"/>
            <w:vAlign w:val="center"/>
          </w:tcPr>
          <w:p w:rsidR="001E16FB" w:rsidRPr="00ED1BA7" w:rsidRDefault="001E16FB" w:rsidP="007A13EC">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15</w:t>
            </w:r>
          </w:p>
        </w:tc>
        <w:tc>
          <w:tcPr>
            <w:tcW w:w="1040" w:type="dxa"/>
            <w:vAlign w:val="center"/>
          </w:tcPr>
          <w:p w:rsidR="001E16FB" w:rsidRPr="00ED1BA7" w:rsidRDefault="001E16FB" w:rsidP="007A13EC">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6</w:t>
            </w:r>
          </w:p>
        </w:tc>
        <w:tc>
          <w:tcPr>
            <w:tcW w:w="1039" w:type="dxa"/>
            <w:vAlign w:val="center"/>
          </w:tcPr>
          <w:p w:rsidR="001E16FB" w:rsidRPr="00ED1BA7" w:rsidRDefault="001E16FB" w:rsidP="007A13EC">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4</w:t>
            </w:r>
          </w:p>
        </w:tc>
        <w:tc>
          <w:tcPr>
            <w:tcW w:w="1040" w:type="dxa"/>
            <w:vAlign w:val="center"/>
          </w:tcPr>
          <w:p w:rsidR="001E16FB" w:rsidRPr="00ED1BA7" w:rsidRDefault="001E16FB" w:rsidP="007A13EC">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2</w:t>
            </w:r>
          </w:p>
        </w:tc>
        <w:tc>
          <w:tcPr>
            <w:tcW w:w="1058" w:type="dxa"/>
            <w:vAlign w:val="center"/>
          </w:tcPr>
          <w:p w:rsidR="001E16FB" w:rsidRPr="00ED1BA7" w:rsidRDefault="00E84765" w:rsidP="00CD6ED6">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4</w:t>
            </w:r>
          </w:p>
        </w:tc>
        <w:tc>
          <w:tcPr>
            <w:tcW w:w="992" w:type="dxa"/>
            <w:vAlign w:val="center"/>
          </w:tcPr>
          <w:p w:rsidR="001E16FB" w:rsidRPr="00ED1BA7" w:rsidRDefault="00E84765" w:rsidP="00CD6ED6">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31</w:t>
            </w:r>
          </w:p>
        </w:tc>
      </w:tr>
      <w:tr w:rsidR="001E16FB" w:rsidRPr="00ED1BA7" w:rsidTr="00E95699">
        <w:trPr>
          <w:trHeight w:val="405"/>
        </w:trPr>
        <w:tc>
          <w:tcPr>
            <w:tcW w:w="1134" w:type="dxa"/>
            <w:vMerge w:val="restart"/>
            <w:vAlign w:val="center"/>
          </w:tcPr>
          <w:p w:rsidR="001E16FB" w:rsidRPr="00ED1BA7" w:rsidRDefault="001E16FB" w:rsidP="00CD6ED6">
            <w:pPr>
              <w:widowControl/>
              <w:jc w:val="center"/>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海外学</w:t>
            </w:r>
          </w:p>
          <w:p w:rsidR="001E16FB" w:rsidRPr="00ED1BA7" w:rsidRDefault="001E16FB" w:rsidP="00CD6ED6">
            <w:pPr>
              <w:widowControl/>
              <w:jc w:val="center"/>
              <w:rPr>
                <w:rFonts w:ascii="仿宋_GB2312" w:eastAsia="仿宋_GB2312" w:hAnsiTheme="majorEastAsia" w:cs="宋体" w:hint="eastAsia"/>
                <w:kern w:val="0"/>
                <w:sz w:val="24"/>
              </w:rPr>
            </w:pPr>
            <w:proofErr w:type="gramStart"/>
            <w:r w:rsidRPr="00ED1BA7">
              <w:rPr>
                <w:rFonts w:ascii="仿宋_GB2312" w:eastAsia="仿宋_GB2312" w:hAnsiTheme="majorEastAsia" w:cs="宋体" w:hint="eastAsia"/>
                <w:kern w:val="0"/>
                <w:sz w:val="24"/>
              </w:rPr>
              <w:t>习经历</w:t>
            </w:r>
            <w:proofErr w:type="gramEnd"/>
          </w:p>
        </w:tc>
        <w:tc>
          <w:tcPr>
            <w:tcW w:w="1843" w:type="dxa"/>
            <w:vAlign w:val="center"/>
          </w:tcPr>
          <w:p w:rsidR="001E16FB" w:rsidRPr="00ED1BA7" w:rsidRDefault="001E16FB" w:rsidP="00CD6ED6">
            <w:pPr>
              <w:widowControl/>
              <w:jc w:val="center"/>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派出</w:t>
            </w:r>
          </w:p>
        </w:tc>
        <w:tc>
          <w:tcPr>
            <w:tcW w:w="1039" w:type="dxa"/>
            <w:vAlign w:val="center"/>
          </w:tcPr>
          <w:p w:rsidR="001E16FB" w:rsidRPr="00ED1BA7" w:rsidRDefault="001E16FB" w:rsidP="007A13EC">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7</w:t>
            </w:r>
          </w:p>
        </w:tc>
        <w:tc>
          <w:tcPr>
            <w:tcW w:w="1040" w:type="dxa"/>
            <w:vAlign w:val="center"/>
          </w:tcPr>
          <w:p w:rsidR="001E16FB" w:rsidRPr="00ED1BA7" w:rsidRDefault="001E16FB" w:rsidP="007A13EC">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5</w:t>
            </w:r>
          </w:p>
        </w:tc>
        <w:tc>
          <w:tcPr>
            <w:tcW w:w="1039" w:type="dxa"/>
            <w:vAlign w:val="center"/>
          </w:tcPr>
          <w:p w:rsidR="001E16FB" w:rsidRPr="00ED1BA7" w:rsidRDefault="001E16FB" w:rsidP="007A13EC">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12</w:t>
            </w:r>
          </w:p>
        </w:tc>
        <w:tc>
          <w:tcPr>
            <w:tcW w:w="1040" w:type="dxa"/>
            <w:vAlign w:val="center"/>
          </w:tcPr>
          <w:p w:rsidR="001E16FB" w:rsidRPr="00ED1BA7" w:rsidRDefault="001E16FB" w:rsidP="007A13EC">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9</w:t>
            </w:r>
          </w:p>
        </w:tc>
        <w:tc>
          <w:tcPr>
            <w:tcW w:w="1058" w:type="dxa"/>
            <w:vAlign w:val="center"/>
          </w:tcPr>
          <w:p w:rsidR="001E16FB" w:rsidRPr="00ED1BA7" w:rsidRDefault="00E84765" w:rsidP="00CD6ED6">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5</w:t>
            </w:r>
          </w:p>
        </w:tc>
        <w:tc>
          <w:tcPr>
            <w:tcW w:w="992" w:type="dxa"/>
            <w:vAlign w:val="center"/>
          </w:tcPr>
          <w:p w:rsidR="001E16FB" w:rsidRPr="00ED1BA7" w:rsidRDefault="00E84765" w:rsidP="00CD6ED6">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38</w:t>
            </w:r>
          </w:p>
        </w:tc>
      </w:tr>
      <w:tr w:rsidR="001E16FB" w:rsidRPr="00ED1BA7" w:rsidTr="00E95699">
        <w:trPr>
          <w:trHeight w:val="405"/>
        </w:trPr>
        <w:tc>
          <w:tcPr>
            <w:tcW w:w="1134" w:type="dxa"/>
            <w:vMerge/>
            <w:vAlign w:val="center"/>
          </w:tcPr>
          <w:p w:rsidR="001E16FB" w:rsidRPr="00ED1BA7" w:rsidRDefault="001E16FB" w:rsidP="00CD6ED6">
            <w:pPr>
              <w:widowControl/>
              <w:jc w:val="center"/>
              <w:rPr>
                <w:rFonts w:ascii="仿宋_GB2312" w:eastAsia="仿宋_GB2312" w:hAnsiTheme="majorEastAsia" w:cs="宋体" w:hint="eastAsia"/>
                <w:kern w:val="0"/>
                <w:sz w:val="24"/>
              </w:rPr>
            </w:pPr>
          </w:p>
        </w:tc>
        <w:tc>
          <w:tcPr>
            <w:tcW w:w="1843" w:type="dxa"/>
            <w:vAlign w:val="center"/>
          </w:tcPr>
          <w:p w:rsidR="001E16FB" w:rsidRPr="00ED1BA7" w:rsidRDefault="001E16FB" w:rsidP="00CD6ED6">
            <w:pPr>
              <w:widowControl/>
              <w:jc w:val="center"/>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接收</w:t>
            </w:r>
          </w:p>
        </w:tc>
        <w:tc>
          <w:tcPr>
            <w:tcW w:w="1039" w:type="dxa"/>
            <w:vAlign w:val="center"/>
          </w:tcPr>
          <w:p w:rsidR="001E16FB" w:rsidRPr="00ED1BA7" w:rsidRDefault="001E16FB" w:rsidP="007A13EC">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2</w:t>
            </w:r>
          </w:p>
        </w:tc>
        <w:tc>
          <w:tcPr>
            <w:tcW w:w="1040" w:type="dxa"/>
            <w:vAlign w:val="center"/>
          </w:tcPr>
          <w:p w:rsidR="001E16FB" w:rsidRPr="00ED1BA7" w:rsidRDefault="001E16FB" w:rsidP="007A13EC">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w:t>
            </w:r>
          </w:p>
        </w:tc>
        <w:tc>
          <w:tcPr>
            <w:tcW w:w="1039" w:type="dxa"/>
            <w:vAlign w:val="center"/>
          </w:tcPr>
          <w:p w:rsidR="001E16FB" w:rsidRPr="00ED1BA7" w:rsidRDefault="001E16FB" w:rsidP="007A13EC">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0</w:t>
            </w:r>
          </w:p>
        </w:tc>
        <w:tc>
          <w:tcPr>
            <w:tcW w:w="1040" w:type="dxa"/>
            <w:vAlign w:val="center"/>
          </w:tcPr>
          <w:p w:rsidR="001E16FB" w:rsidRPr="00ED1BA7" w:rsidRDefault="001E16FB" w:rsidP="007A13EC">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w:t>
            </w:r>
          </w:p>
        </w:tc>
        <w:tc>
          <w:tcPr>
            <w:tcW w:w="1058" w:type="dxa"/>
            <w:vAlign w:val="center"/>
          </w:tcPr>
          <w:p w:rsidR="001E16FB" w:rsidRPr="00ED1BA7" w:rsidRDefault="00E84765" w:rsidP="00CD6ED6">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0</w:t>
            </w:r>
          </w:p>
        </w:tc>
        <w:tc>
          <w:tcPr>
            <w:tcW w:w="992" w:type="dxa"/>
            <w:vAlign w:val="center"/>
          </w:tcPr>
          <w:p w:rsidR="001E16FB" w:rsidRPr="00ED1BA7" w:rsidRDefault="00E84765" w:rsidP="00CD6ED6">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4</w:t>
            </w:r>
          </w:p>
        </w:tc>
      </w:tr>
      <w:tr w:rsidR="001E16FB" w:rsidRPr="00ED1BA7" w:rsidTr="00E95699">
        <w:trPr>
          <w:trHeight w:val="405"/>
        </w:trPr>
        <w:tc>
          <w:tcPr>
            <w:tcW w:w="1134" w:type="dxa"/>
            <w:vAlign w:val="center"/>
          </w:tcPr>
          <w:p w:rsidR="001E16FB" w:rsidRPr="00ED1BA7" w:rsidRDefault="001E16FB" w:rsidP="00CD6ED6">
            <w:pPr>
              <w:widowControl/>
              <w:jc w:val="center"/>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社会实</w:t>
            </w:r>
          </w:p>
          <w:p w:rsidR="001E16FB" w:rsidRPr="00ED1BA7" w:rsidRDefault="001E16FB" w:rsidP="00CD6ED6">
            <w:pPr>
              <w:widowControl/>
              <w:jc w:val="center"/>
              <w:rPr>
                <w:rFonts w:ascii="仿宋_GB2312" w:eastAsia="仿宋_GB2312" w:hAnsiTheme="majorEastAsia" w:cs="宋体" w:hint="eastAsia"/>
                <w:kern w:val="0"/>
                <w:sz w:val="24"/>
              </w:rPr>
            </w:pPr>
            <w:proofErr w:type="gramStart"/>
            <w:r w:rsidRPr="00ED1BA7">
              <w:rPr>
                <w:rFonts w:ascii="仿宋_GB2312" w:eastAsia="仿宋_GB2312" w:hAnsiTheme="majorEastAsia" w:cs="宋体" w:hint="eastAsia"/>
                <w:kern w:val="0"/>
                <w:sz w:val="24"/>
              </w:rPr>
              <w:t>践</w:t>
            </w:r>
            <w:proofErr w:type="gramEnd"/>
            <w:r w:rsidRPr="00ED1BA7">
              <w:rPr>
                <w:rFonts w:ascii="仿宋_GB2312" w:eastAsia="仿宋_GB2312" w:hAnsiTheme="majorEastAsia" w:cs="宋体" w:hint="eastAsia"/>
                <w:kern w:val="0"/>
                <w:sz w:val="24"/>
              </w:rPr>
              <w:t>经历</w:t>
            </w:r>
          </w:p>
        </w:tc>
        <w:tc>
          <w:tcPr>
            <w:tcW w:w="1843" w:type="dxa"/>
            <w:vAlign w:val="center"/>
          </w:tcPr>
          <w:p w:rsidR="001E16FB" w:rsidRPr="00ED1BA7" w:rsidRDefault="001E16FB" w:rsidP="00CD6ED6">
            <w:pPr>
              <w:widowControl/>
              <w:jc w:val="center"/>
              <w:rPr>
                <w:rFonts w:ascii="仿宋_GB2312" w:eastAsia="仿宋_GB2312" w:hAnsiTheme="majorEastAsia" w:cs="宋体" w:hint="eastAsia"/>
                <w:kern w:val="0"/>
                <w:sz w:val="24"/>
              </w:rPr>
            </w:pPr>
            <w:r w:rsidRPr="00ED1BA7">
              <w:rPr>
                <w:rFonts w:ascii="仿宋_GB2312" w:eastAsia="仿宋_GB2312" w:hAnsiTheme="majorEastAsia" w:hint="eastAsia"/>
                <w:sz w:val="24"/>
              </w:rPr>
              <w:t>社会实践团队</w:t>
            </w:r>
          </w:p>
        </w:tc>
        <w:tc>
          <w:tcPr>
            <w:tcW w:w="1039" w:type="dxa"/>
            <w:vAlign w:val="center"/>
          </w:tcPr>
          <w:p w:rsidR="001E16FB" w:rsidRPr="00ED1BA7" w:rsidRDefault="001E16FB" w:rsidP="00CD6ED6">
            <w:pPr>
              <w:widowControl/>
              <w:jc w:val="center"/>
              <w:rPr>
                <w:rFonts w:ascii="仿宋_GB2312" w:eastAsia="仿宋_GB2312" w:hAnsiTheme="majorEastAsia" w:cs="宋体" w:hint="eastAsia"/>
                <w:kern w:val="0"/>
                <w:sz w:val="24"/>
              </w:rPr>
            </w:pPr>
          </w:p>
        </w:tc>
        <w:tc>
          <w:tcPr>
            <w:tcW w:w="1040" w:type="dxa"/>
            <w:vAlign w:val="center"/>
          </w:tcPr>
          <w:p w:rsidR="001E16FB" w:rsidRPr="00ED1BA7" w:rsidRDefault="001E16FB" w:rsidP="00CD6ED6">
            <w:pPr>
              <w:widowControl/>
              <w:jc w:val="center"/>
              <w:rPr>
                <w:rFonts w:ascii="仿宋_GB2312" w:eastAsia="仿宋_GB2312" w:hAnsiTheme="majorEastAsia" w:cs="宋体" w:hint="eastAsia"/>
                <w:kern w:val="0"/>
                <w:sz w:val="24"/>
              </w:rPr>
            </w:pPr>
          </w:p>
        </w:tc>
        <w:tc>
          <w:tcPr>
            <w:tcW w:w="1039" w:type="dxa"/>
            <w:vAlign w:val="center"/>
          </w:tcPr>
          <w:p w:rsidR="001E16FB" w:rsidRPr="00ED1BA7" w:rsidRDefault="001E16FB" w:rsidP="00CD6ED6">
            <w:pPr>
              <w:widowControl/>
              <w:jc w:val="center"/>
              <w:rPr>
                <w:rFonts w:ascii="仿宋_GB2312" w:eastAsia="仿宋_GB2312" w:hAnsiTheme="majorEastAsia" w:cs="宋体" w:hint="eastAsia"/>
                <w:kern w:val="0"/>
                <w:sz w:val="24"/>
              </w:rPr>
            </w:pPr>
          </w:p>
        </w:tc>
        <w:tc>
          <w:tcPr>
            <w:tcW w:w="1040" w:type="dxa"/>
            <w:vAlign w:val="center"/>
          </w:tcPr>
          <w:p w:rsidR="001E16FB" w:rsidRPr="00ED1BA7" w:rsidRDefault="001E16FB" w:rsidP="00CD6ED6">
            <w:pPr>
              <w:widowControl/>
              <w:jc w:val="center"/>
              <w:rPr>
                <w:rFonts w:ascii="仿宋_GB2312" w:eastAsia="仿宋_GB2312" w:hAnsiTheme="majorEastAsia" w:cs="宋体" w:hint="eastAsia"/>
                <w:kern w:val="0"/>
                <w:sz w:val="24"/>
              </w:rPr>
            </w:pPr>
          </w:p>
        </w:tc>
        <w:tc>
          <w:tcPr>
            <w:tcW w:w="1058" w:type="dxa"/>
            <w:vAlign w:val="center"/>
          </w:tcPr>
          <w:p w:rsidR="001E16FB" w:rsidRPr="00ED1BA7" w:rsidRDefault="001E16FB" w:rsidP="00CD6ED6">
            <w:pPr>
              <w:widowControl/>
              <w:jc w:val="center"/>
              <w:rPr>
                <w:rFonts w:ascii="仿宋_GB2312" w:eastAsia="仿宋_GB2312" w:hAnsiTheme="majorEastAsia" w:cs="宋体" w:hint="eastAsia"/>
                <w:kern w:val="0"/>
                <w:sz w:val="24"/>
              </w:rPr>
            </w:pPr>
          </w:p>
        </w:tc>
        <w:tc>
          <w:tcPr>
            <w:tcW w:w="992" w:type="dxa"/>
            <w:vAlign w:val="center"/>
          </w:tcPr>
          <w:p w:rsidR="001E16FB" w:rsidRPr="00ED1BA7" w:rsidRDefault="001E16FB" w:rsidP="00CD6ED6">
            <w:pPr>
              <w:widowControl/>
              <w:jc w:val="center"/>
              <w:rPr>
                <w:rFonts w:ascii="仿宋_GB2312" w:eastAsia="仿宋_GB2312" w:hAnsiTheme="majorEastAsia" w:cs="宋体" w:hint="eastAsia"/>
                <w:kern w:val="0"/>
                <w:sz w:val="24"/>
              </w:rPr>
            </w:pPr>
          </w:p>
        </w:tc>
      </w:tr>
    </w:tbl>
    <w:p w:rsidR="00FE215E" w:rsidRPr="00ED1BA7" w:rsidRDefault="00FE215E" w:rsidP="00ED1BA7">
      <w:pPr>
        <w:adjustRightInd w:val="0"/>
        <w:snapToGrid w:val="0"/>
        <w:spacing w:before="100" w:beforeAutospacing="1" w:after="100" w:afterAutospacing="1"/>
        <w:ind w:firstLineChars="177" w:firstLine="569"/>
        <w:rPr>
          <w:rFonts w:ascii="仿宋_GB2312" w:eastAsia="仿宋_GB2312" w:hAnsi="黑体" w:hint="eastAsia"/>
          <w:b/>
          <w:sz w:val="32"/>
          <w:szCs w:val="32"/>
        </w:rPr>
      </w:pPr>
      <w:r w:rsidRPr="00ED1BA7">
        <w:rPr>
          <w:rFonts w:ascii="仿宋_GB2312" w:eastAsia="仿宋_GB2312" w:hAnsi="黑体" w:hint="eastAsia"/>
          <w:b/>
          <w:sz w:val="32"/>
          <w:szCs w:val="32"/>
        </w:rPr>
        <w:t>（五）</w:t>
      </w:r>
      <w:r w:rsidR="0049449D" w:rsidRPr="00ED1BA7">
        <w:rPr>
          <w:rFonts w:ascii="仿宋_GB2312" w:eastAsia="仿宋_GB2312" w:hAnsi="黑体" w:hint="eastAsia"/>
          <w:b/>
          <w:sz w:val="32"/>
          <w:szCs w:val="32"/>
        </w:rPr>
        <w:t>暑期学校</w:t>
      </w:r>
    </w:p>
    <w:p w:rsidR="00FE215E" w:rsidRPr="00ED1BA7" w:rsidRDefault="00BA68C2" w:rsidP="00ED1BA7">
      <w:pPr>
        <w:adjustRightInd w:val="0"/>
        <w:snapToGrid w:val="0"/>
        <w:spacing w:before="100" w:beforeAutospacing="1" w:after="100" w:afterAutospacing="1"/>
        <w:ind w:firstLineChars="200" w:firstLine="640"/>
        <w:rPr>
          <w:rFonts w:ascii="仿宋_GB2312" w:eastAsia="仿宋_GB2312" w:hAnsi="仿宋" w:hint="eastAsia"/>
          <w:sz w:val="32"/>
          <w:szCs w:val="32"/>
        </w:rPr>
      </w:pPr>
      <w:r w:rsidRPr="00ED1BA7">
        <w:rPr>
          <w:rFonts w:ascii="仿宋_GB2312" w:eastAsia="仿宋_GB2312" w:hAnsi="仿宋" w:hint="eastAsia"/>
          <w:sz w:val="32"/>
          <w:szCs w:val="32"/>
        </w:rPr>
        <w:t>每年在暑期开展各种类型的前沿讲座、科技创新、辅修专业、社会实践和国内外交流活动。利用暑期组织学生赴企业工程实践，了解现代企业的先进技术和工作流程，动手实际操作相关设备，以进一步开扩学生视野，拓展其专业知识。在开放式创新实验室有挑战杯竞赛辅导，许多有工程设计经验的教师利用暑期学校为学生科技竞赛团队作指导，学生们利用暑期进行机械设计竞赛的产品制作与参赛准备。学生深有体会的说：通过暑期学校参加科技竞赛训练，从设计、制作到调试经历了一遍产品开发全过程，带有一定的实践强度，充满着对解决实际问题的挑战，参加进来可以提高综合运用知识解决实际问题的能力和增强应变能力，从协作中培养团队精神，增强表达交流能力。</w:t>
      </w:r>
    </w:p>
    <w:p w:rsidR="00FE215E" w:rsidRPr="00ED1BA7" w:rsidRDefault="00FE215E" w:rsidP="00ED1BA7">
      <w:pPr>
        <w:adjustRightInd w:val="0"/>
        <w:snapToGrid w:val="0"/>
        <w:spacing w:before="100" w:beforeAutospacing="1" w:after="100" w:afterAutospacing="1"/>
        <w:ind w:firstLineChars="177" w:firstLine="569"/>
        <w:rPr>
          <w:rFonts w:ascii="仿宋_GB2312" w:eastAsia="仿宋_GB2312" w:hAnsi="黑体" w:hint="eastAsia"/>
          <w:b/>
          <w:sz w:val="32"/>
          <w:szCs w:val="32"/>
        </w:rPr>
      </w:pPr>
      <w:r w:rsidRPr="00ED1BA7">
        <w:rPr>
          <w:rFonts w:ascii="仿宋_GB2312" w:eastAsia="仿宋_GB2312" w:hAnsi="黑体" w:hint="eastAsia"/>
          <w:b/>
          <w:sz w:val="32"/>
          <w:szCs w:val="32"/>
        </w:rPr>
        <w:t>（六）校园文化建设</w:t>
      </w:r>
    </w:p>
    <w:p w:rsidR="00FE215E" w:rsidRPr="00ED1BA7" w:rsidRDefault="00AE4902" w:rsidP="00ED1BA7">
      <w:pPr>
        <w:adjustRightInd w:val="0"/>
        <w:snapToGrid w:val="0"/>
        <w:spacing w:before="100" w:beforeAutospacing="1" w:after="100" w:afterAutospacing="1"/>
        <w:ind w:firstLineChars="200" w:firstLine="640"/>
        <w:rPr>
          <w:rFonts w:ascii="仿宋_GB2312" w:eastAsia="仿宋_GB2312" w:hint="eastAsia"/>
          <w:sz w:val="32"/>
          <w:szCs w:val="32"/>
        </w:rPr>
      </w:pPr>
      <w:r w:rsidRPr="00ED1BA7">
        <w:rPr>
          <w:rFonts w:ascii="仿宋_GB2312" w:eastAsia="仿宋_GB2312" w:hAnsi="仿宋" w:hint="eastAsia"/>
          <w:sz w:val="32"/>
          <w:szCs w:val="32"/>
        </w:rPr>
        <w:t>举办了3场学风推动类、4场经验交流类、2场技能培训类、2场知识竞赛类学风建设活动。具体如下：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740"/>
        <w:gridCol w:w="394"/>
        <w:gridCol w:w="1023"/>
        <w:gridCol w:w="394"/>
        <w:gridCol w:w="1024"/>
        <w:gridCol w:w="394"/>
        <w:gridCol w:w="4425"/>
        <w:gridCol w:w="394"/>
      </w:tblGrid>
      <w:tr w:rsidR="00AE4902" w:rsidRPr="00ED1BA7" w:rsidTr="00AE4902">
        <w:trPr>
          <w:gridAfter w:val="1"/>
          <w:wAfter w:w="394" w:type="dxa"/>
          <w:jc w:val="center"/>
        </w:trPr>
        <w:tc>
          <w:tcPr>
            <w:tcW w:w="1132" w:type="dxa"/>
            <w:gridSpan w:val="2"/>
            <w:vAlign w:val="center"/>
          </w:tcPr>
          <w:p w:rsidR="00AE4902" w:rsidRPr="00ED1BA7" w:rsidRDefault="00AE4902" w:rsidP="007F50DF">
            <w:pPr>
              <w:jc w:val="center"/>
              <w:rPr>
                <w:rFonts w:ascii="仿宋_GB2312" w:eastAsia="仿宋_GB2312" w:hAnsi="仿宋" w:hint="eastAsia"/>
                <w:b/>
                <w:sz w:val="24"/>
              </w:rPr>
            </w:pPr>
            <w:r w:rsidRPr="00ED1BA7">
              <w:rPr>
                <w:rFonts w:ascii="仿宋_GB2312" w:eastAsia="仿宋_GB2312" w:hAnsi="仿宋" w:hint="eastAsia"/>
                <w:b/>
                <w:sz w:val="24"/>
              </w:rPr>
              <w:t>类别</w:t>
            </w:r>
          </w:p>
        </w:tc>
        <w:tc>
          <w:tcPr>
            <w:tcW w:w="1417" w:type="dxa"/>
            <w:gridSpan w:val="2"/>
            <w:shd w:val="clear" w:color="auto" w:fill="auto"/>
            <w:vAlign w:val="center"/>
          </w:tcPr>
          <w:p w:rsidR="00AE4902" w:rsidRPr="00ED1BA7" w:rsidRDefault="00AE4902" w:rsidP="007F50DF">
            <w:pPr>
              <w:jc w:val="center"/>
              <w:rPr>
                <w:rFonts w:ascii="仿宋_GB2312" w:eastAsia="仿宋_GB2312" w:hAnsi="仿宋" w:hint="eastAsia"/>
                <w:b/>
                <w:sz w:val="24"/>
              </w:rPr>
            </w:pPr>
            <w:r w:rsidRPr="00ED1BA7">
              <w:rPr>
                <w:rFonts w:ascii="仿宋_GB2312" w:eastAsia="仿宋_GB2312" w:hAnsi="仿宋" w:hint="eastAsia"/>
                <w:b/>
                <w:sz w:val="24"/>
              </w:rPr>
              <w:t>活动名称</w:t>
            </w:r>
          </w:p>
        </w:tc>
        <w:tc>
          <w:tcPr>
            <w:tcW w:w="1418" w:type="dxa"/>
            <w:gridSpan w:val="2"/>
            <w:shd w:val="clear" w:color="auto" w:fill="auto"/>
            <w:vAlign w:val="center"/>
          </w:tcPr>
          <w:p w:rsidR="00AE4902" w:rsidRPr="00ED1BA7" w:rsidRDefault="00AE4902" w:rsidP="007F50DF">
            <w:pPr>
              <w:jc w:val="center"/>
              <w:rPr>
                <w:rFonts w:ascii="仿宋_GB2312" w:eastAsia="仿宋_GB2312" w:hAnsi="仿宋" w:hint="eastAsia"/>
                <w:b/>
                <w:sz w:val="24"/>
              </w:rPr>
            </w:pPr>
            <w:r w:rsidRPr="00ED1BA7">
              <w:rPr>
                <w:rFonts w:ascii="仿宋_GB2312" w:eastAsia="仿宋_GB2312" w:hAnsi="仿宋" w:hint="eastAsia"/>
                <w:b/>
                <w:sz w:val="24"/>
              </w:rPr>
              <w:t>活动主题</w:t>
            </w:r>
          </w:p>
        </w:tc>
        <w:tc>
          <w:tcPr>
            <w:tcW w:w="4819" w:type="dxa"/>
            <w:gridSpan w:val="2"/>
            <w:shd w:val="clear" w:color="auto" w:fill="auto"/>
          </w:tcPr>
          <w:p w:rsidR="00AE4902" w:rsidRPr="00ED1BA7" w:rsidRDefault="00AE4902" w:rsidP="007F50DF">
            <w:pPr>
              <w:jc w:val="center"/>
              <w:rPr>
                <w:rFonts w:ascii="仿宋_GB2312" w:eastAsia="仿宋_GB2312" w:hAnsi="仿宋" w:hint="eastAsia"/>
                <w:b/>
                <w:sz w:val="24"/>
              </w:rPr>
            </w:pPr>
            <w:r w:rsidRPr="00ED1BA7">
              <w:rPr>
                <w:rFonts w:ascii="仿宋_GB2312" w:eastAsia="仿宋_GB2312" w:hAnsi="仿宋" w:hint="eastAsia"/>
                <w:b/>
                <w:sz w:val="24"/>
              </w:rPr>
              <w:t>活动简介</w:t>
            </w:r>
          </w:p>
        </w:tc>
      </w:tr>
      <w:tr w:rsidR="00AE4902" w:rsidRPr="00ED1BA7" w:rsidTr="00AE4902">
        <w:tblPrEx>
          <w:tblLook w:val="0000" w:firstRow="0" w:lastRow="0" w:firstColumn="0" w:lastColumn="0" w:noHBand="0" w:noVBand="0"/>
        </w:tblPrEx>
        <w:trPr>
          <w:gridAfter w:val="1"/>
          <w:wAfter w:w="394" w:type="dxa"/>
          <w:jc w:val="center"/>
        </w:trPr>
        <w:tc>
          <w:tcPr>
            <w:tcW w:w="1132" w:type="dxa"/>
            <w:gridSpan w:val="2"/>
            <w:vAlign w:val="center"/>
          </w:tcPr>
          <w:p w:rsidR="00AE4902" w:rsidRPr="00ED1BA7" w:rsidRDefault="00AE4902" w:rsidP="007F50DF">
            <w:pPr>
              <w:jc w:val="center"/>
              <w:rPr>
                <w:rFonts w:ascii="仿宋_GB2312" w:eastAsia="仿宋_GB2312" w:hAnsi="仿宋" w:hint="eastAsia"/>
                <w:sz w:val="24"/>
              </w:rPr>
            </w:pPr>
            <w:r w:rsidRPr="00ED1BA7">
              <w:rPr>
                <w:rFonts w:ascii="仿宋_GB2312" w:eastAsia="仿宋_GB2312" w:hAnsi="仿宋" w:hint="eastAsia"/>
                <w:sz w:val="24"/>
              </w:rPr>
              <w:t>学风推动</w:t>
            </w:r>
          </w:p>
        </w:tc>
        <w:tc>
          <w:tcPr>
            <w:tcW w:w="1417" w:type="dxa"/>
            <w:gridSpan w:val="2"/>
            <w:vAlign w:val="center"/>
          </w:tcPr>
          <w:p w:rsidR="00AE4902" w:rsidRPr="00ED1BA7" w:rsidRDefault="00AE4902" w:rsidP="007F50DF">
            <w:pPr>
              <w:jc w:val="center"/>
              <w:rPr>
                <w:rFonts w:ascii="仿宋_GB2312" w:eastAsia="仿宋_GB2312" w:hAnsi="仿宋" w:hint="eastAsia"/>
                <w:sz w:val="24"/>
              </w:rPr>
            </w:pPr>
            <w:r w:rsidRPr="00ED1BA7">
              <w:rPr>
                <w:rFonts w:ascii="仿宋_GB2312" w:eastAsia="仿宋_GB2312" w:hAnsi="仿宋" w:hint="eastAsia"/>
                <w:sz w:val="24"/>
              </w:rPr>
              <w:t>笔记学</w:t>
            </w:r>
            <w:proofErr w:type="gramStart"/>
            <w:r w:rsidRPr="00ED1BA7">
              <w:rPr>
                <w:rFonts w:ascii="仿宋_GB2312" w:eastAsia="仿宋_GB2312" w:hAnsi="仿宋" w:hint="eastAsia"/>
                <w:sz w:val="24"/>
              </w:rPr>
              <w:t>涯</w:t>
            </w:r>
            <w:proofErr w:type="gramEnd"/>
            <w:r w:rsidRPr="00ED1BA7">
              <w:rPr>
                <w:rFonts w:ascii="仿宋_GB2312" w:eastAsia="仿宋_GB2312" w:hAnsi="仿宋" w:hint="eastAsia"/>
                <w:sz w:val="24"/>
              </w:rPr>
              <w:t>春秋</w:t>
            </w:r>
          </w:p>
        </w:tc>
        <w:tc>
          <w:tcPr>
            <w:tcW w:w="1418" w:type="dxa"/>
            <w:gridSpan w:val="2"/>
            <w:vAlign w:val="center"/>
          </w:tcPr>
          <w:p w:rsidR="00AE4902" w:rsidRPr="00ED1BA7" w:rsidRDefault="00AE4902" w:rsidP="007F50DF">
            <w:pPr>
              <w:jc w:val="center"/>
              <w:rPr>
                <w:rFonts w:ascii="仿宋_GB2312" w:eastAsia="仿宋_GB2312" w:hAnsi="仿宋" w:hint="eastAsia"/>
                <w:sz w:val="24"/>
              </w:rPr>
            </w:pPr>
            <w:r w:rsidRPr="00ED1BA7">
              <w:rPr>
                <w:rFonts w:ascii="仿宋_GB2312" w:eastAsia="仿宋_GB2312" w:hAnsi="仿宋" w:hint="eastAsia"/>
                <w:sz w:val="24"/>
              </w:rPr>
              <w:t>瀚海学</w:t>
            </w:r>
            <w:proofErr w:type="gramStart"/>
            <w:r w:rsidRPr="00ED1BA7">
              <w:rPr>
                <w:rFonts w:ascii="仿宋_GB2312" w:eastAsia="仿宋_GB2312" w:hAnsi="仿宋" w:hint="eastAsia"/>
                <w:sz w:val="24"/>
              </w:rPr>
              <w:t>涯</w:t>
            </w:r>
            <w:proofErr w:type="gramEnd"/>
            <w:r w:rsidRPr="00ED1BA7">
              <w:rPr>
                <w:rFonts w:ascii="仿宋_GB2312" w:eastAsia="仿宋_GB2312" w:hAnsi="仿宋" w:hint="eastAsia"/>
                <w:sz w:val="24"/>
              </w:rPr>
              <w:t>，笔录精华</w:t>
            </w:r>
          </w:p>
        </w:tc>
        <w:tc>
          <w:tcPr>
            <w:tcW w:w="4819" w:type="dxa"/>
            <w:gridSpan w:val="2"/>
          </w:tcPr>
          <w:p w:rsidR="00AE4902" w:rsidRPr="00ED1BA7" w:rsidRDefault="00AE4902" w:rsidP="007F50DF">
            <w:pPr>
              <w:rPr>
                <w:rFonts w:ascii="仿宋_GB2312" w:eastAsia="仿宋_GB2312" w:hAnsi="仿宋" w:hint="eastAsia"/>
                <w:sz w:val="24"/>
              </w:rPr>
            </w:pPr>
            <w:r w:rsidRPr="00ED1BA7">
              <w:rPr>
                <w:rFonts w:ascii="仿宋_GB2312" w:eastAsia="仿宋_GB2312" w:hAnsi="仿宋" w:hint="eastAsia"/>
                <w:sz w:val="24"/>
              </w:rPr>
              <w:t xml:space="preserve">    组织鼓励全院同学每日做笔记，既可以做记录每日课程的学习笔记，也可以对每日学生工作、班级活动、学院及学校活动的参与情况等方面进行记录并总结。同时建立同学的成长档案，按实际情况制定长期及短期目标，目标可包括学习目标、工作目标、社会实践目标等，每日记录成长及目标实现情况。笔记形式由文字及照片构成，内容可自行决定。</w:t>
            </w:r>
          </w:p>
        </w:tc>
      </w:tr>
      <w:tr w:rsidR="00AE4902" w:rsidRPr="00ED1BA7" w:rsidTr="00AE4902">
        <w:tblPrEx>
          <w:tblLook w:val="0000" w:firstRow="0" w:lastRow="0" w:firstColumn="0" w:lastColumn="0" w:noHBand="0" w:noVBand="0"/>
        </w:tblPrEx>
        <w:trPr>
          <w:gridAfter w:val="1"/>
          <w:wAfter w:w="394" w:type="dxa"/>
          <w:jc w:val="center"/>
        </w:trPr>
        <w:tc>
          <w:tcPr>
            <w:tcW w:w="1132" w:type="dxa"/>
            <w:gridSpan w:val="2"/>
            <w:vAlign w:val="center"/>
          </w:tcPr>
          <w:p w:rsidR="00AE4902" w:rsidRPr="00ED1BA7" w:rsidRDefault="00AE4902" w:rsidP="007F50DF">
            <w:pPr>
              <w:jc w:val="center"/>
              <w:rPr>
                <w:rFonts w:ascii="仿宋_GB2312" w:eastAsia="仿宋_GB2312" w:hAnsi="仿宋" w:hint="eastAsia"/>
                <w:sz w:val="24"/>
              </w:rPr>
            </w:pPr>
            <w:r w:rsidRPr="00ED1BA7">
              <w:rPr>
                <w:rFonts w:ascii="仿宋_GB2312" w:eastAsia="仿宋_GB2312" w:hAnsi="仿宋" w:hint="eastAsia"/>
                <w:sz w:val="24"/>
              </w:rPr>
              <w:t>学风推动</w:t>
            </w:r>
          </w:p>
        </w:tc>
        <w:tc>
          <w:tcPr>
            <w:tcW w:w="1417" w:type="dxa"/>
            <w:gridSpan w:val="2"/>
            <w:vAlign w:val="center"/>
          </w:tcPr>
          <w:p w:rsidR="00AE4902" w:rsidRPr="00ED1BA7" w:rsidRDefault="00AE4902" w:rsidP="007F50DF">
            <w:pPr>
              <w:jc w:val="center"/>
              <w:rPr>
                <w:rFonts w:ascii="仿宋_GB2312" w:eastAsia="仿宋_GB2312" w:hAnsi="仿宋" w:hint="eastAsia"/>
                <w:sz w:val="24"/>
              </w:rPr>
            </w:pPr>
            <w:r w:rsidRPr="00ED1BA7">
              <w:rPr>
                <w:rFonts w:ascii="仿宋_GB2312" w:eastAsia="仿宋_GB2312" w:hAnsi="仿宋" w:hint="eastAsia"/>
                <w:sz w:val="24"/>
              </w:rPr>
              <w:t>复习计划大赛</w:t>
            </w:r>
          </w:p>
        </w:tc>
        <w:tc>
          <w:tcPr>
            <w:tcW w:w="1418" w:type="dxa"/>
            <w:gridSpan w:val="2"/>
            <w:vAlign w:val="center"/>
          </w:tcPr>
          <w:p w:rsidR="00AE4902" w:rsidRPr="00ED1BA7" w:rsidRDefault="00AE4902" w:rsidP="007F50DF">
            <w:pPr>
              <w:jc w:val="center"/>
              <w:rPr>
                <w:rFonts w:ascii="仿宋_GB2312" w:eastAsia="仿宋_GB2312" w:hAnsi="仿宋" w:hint="eastAsia"/>
                <w:sz w:val="24"/>
              </w:rPr>
            </w:pPr>
            <w:r w:rsidRPr="00ED1BA7">
              <w:rPr>
                <w:rFonts w:ascii="仿宋_GB2312" w:eastAsia="仿宋_GB2312" w:hAnsi="仿宋" w:hint="eastAsia"/>
                <w:sz w:val="24"/>
              </w:rPr>
              <w:t>“为成绩而战，为未来拼搏”</w:t>
            </w:r>
          </w:p>
        </w:tc>
        <w:tc>
          <w:tcPr>
            <w:tcW w:w="4819" w:type="dxa"/>
            <w:gridSpan w:val="2"/>
          </w:tcPr>
          <w:p w:rsidR="00AE4902" w:rsidRPr="00ED1BA7" w:rsidRDefault="00AE4902" w:rsidP="007F50DF">
            <w:pPr>
              <w:rPr>
                <w:rFonts w:ascii="仿宋_GB2312" w:eastAsia="仿宋_GB2312" w:hAnsi="仿宋" w:hint="eastAsia"/>
                <w:sz w:val="24"/>
              </w:rPr>
            </w:pPr>
            <w:r w:rsidRPr="00ED1BA7">
              <w:rPr>
                <w:rFonts w:ascii="仿宋_GB2312" w:eastAsia="仿宋_GB2312" w:hAnsi="仿宋" w:hint="eastAsia"/>
                <w:sz w:val="24"/>
              </w:rPr>
              <w:t xml:space="preserve">    鼓励同学们对自己的考试复习</w:t>
            </w:r>
            <w:proofErr w:type="gramStart"/>
            <w:r w:rsidRPr="00ED1BA7">
              <w:rPr>
                <w:rFonts w:ascii="仿宋_GB2312" w:eastAsia="仿宋_GB2312" w:hAnsi="仿宋" w:hint="eastAsia"/>
                <w:sz w:val="24"/>
              </w:rPr>
              <w:t>月设计</w:t>
            </w:r>
            <w:proofErr w:type="gramEnd"/>
            <w:r w:rsidRPr="00ED1BA7">
              <w:rPr>
                <w:rFonts w:ascii="仿宋_GB2312" w:eastAsia="仿宋_GB2312" w:hAnsi="仿宋" w:hint="eastAsia"/>
                <w:sz w:val="24"/>
              </w:rPr>
              <w:t>一个适合自己的、有特色的复习计划，分享自己的复习计划，将其做成书面以供参考。以</w:t>
            </w:r>
            <w:r w:rsidRPr="00ED1BA7">
              <w:rPr>
                <w:rFonts w:ascii="仿宋_GB2312" w:eastAsia="仿宋_GB2312" w:hAnsi="仿宋" w:hint="eastAsia"/>
                <w:sz w:val="24"/>
              </w:rPr>
              <w:lastRenderedPageBreak/>
              <w:t>提高成绩，降低</w:t>
            </w:r>
            <w:proofErr w:type="gramStart"/>
            <w:r w:rsidRPr="00ED1BA7">
              <w:rPr>
                <w:rFonts w:ascii="仿宋_GB2312" w:eastAsia="仿宋_GB2312" w:hAnsi="仿宋" w:hint="eastAsia"/>
                <w:sz w:val="24"/>
              </w:rPr>
              <w:t>挂科率</w:t>
            </w:r>
            <w:proofErr w:type="gramEnd"/>
            <w:r w:rsidRPr="00ED1BA7">
              <w:rPr>
                <w:rFonts w:ascii="仿宋_GB2312" w:eastAsia="仿宋_GB2312" w:hAnsi="仿宋" w:hint="eastAsia"/>
                <w:sz w:val="24"/>
              </w:rPr>
              <w:t>为目标组织活动。</w:t>
            </w:r>
          </w:p>
        </w:tc>
      </w:tr>
      <w:tr w:rsidR="00AE4902" w:rsidRPr="00ED1BA7" w:rsidTr="00AE4902">
        <w:tblPrEx>
          <w:tblLook w:val="0000" w:firstRow="0" w:lastRow="0" w:firstColumn="0" w:lastColumn="0" w:noHBand="0" w:noVBand="0"/>
        </w:tblPrEx>
        <w:trPr>
          <w:gridAfter w:val="1"/>
          <w:wAfter w:w="394" w:type="dxa"/>
          <w:jc w:val="center"/>
        </w:trPr>
        <w:tc>
          <w:tcPr>
            <w:tcW w:w="1132" w:type="dxa"/>
            <w:gridSpan w:val="2"/>
            <w:vAlign w:val="center"/>
          </w:tcPr>
          <w:p w:rsidR="00AE4902" w:rsidRPr="00ED1BA7" w:rsidRDefault="00AE4902" w:rsidP="007F50DF">
            <w:pPr>
              <w:jc w:val="center"/>
              <w:rPr>
                <w:rFonts w:ascii="仿宋_GB2312" w:eastAsia="仿宋_GB2312" w:hAnsi="仿宋" w:hint="eastAsia"/>
                <w:sz w:val="24"/>
              </w:rPr>
            </w:pPr>
            <w:r w:rsidRPr="00ED1BA7">
              <w:rPr>
                <w:rFonts w:ascii="仿宋_GB2312" w:eastAsia="仿宋_GB2312" w:hAnsi="仿宋" w:hint="eastAsia"/>
                <w:sz w:val="24"/>
              </w:rPr>
              <w:lastRenderedPageBreak/>
              <w:t>学风推动</w:t>
            </w:r>
          </w:p>
        </w:tc>
        <w:tc>
          <w:tcPr>
            <w:tcW w:w="1417" w:type="dxa"/>
            <w:gridSpan w:val="2"/>
            <w:vAlign w:val="center"/>
          </w:tcPr>
          <w:p w:rsidR="00AE4902" w:rsidRPr="00ED1BA7" w:rsidRDefault="00AE4902" w:rsidP="007F50DF">
            <w:pPr>
              <w:jc w:val="center"/>
              <w:rPr>
                <w:rFonts w:ascii="仿宋_GB2312" w:eastAsia="仿宋_GB2312" w:hAnsi="仿宋" w:hint="eastAsia"/>
                <w:sz w:val="24"/>
              </w:rPr>
            </w:pPr>
            <w:r w:rsidRPr="00ED1BA7">
              <w:rPr>
                <w:rFonts w:ascii="仿宋_GB2312" w:eastAsia="仿宋_GB2312" w:hAnsi="仿宋" w:hint="eastAsia"/>
                <w:sz w:val="24"/>
              </w:rPr>
              <w:t>“传动智慧，品悦书香”读书月系列活动</w:t>
            </w:r>
          </w:p>
        </w:tc>
        <w:tc>
          <w:tcPr>
            <w:tcW w:w="1418" w:type="dxa"/>
            <w:gridSpan w:val="2"/>
            <w:vAlign w:val="center"/>
          </w:tcPr>
          <w:p w:rsidR="00AE4902" w:rsidRPr="00ED1BA7" w:rsidRDefault="00AE4902" w:rsidP="007F50DF">
            <w:pPr>
              <w:jc w:val="center"/>
              <w:rPr>
                <w:rFonts w:ascii="仿宋_GB2312" w:eastAsia="仿宋_GB2312" w:hAnsi="仿宋" w:hint="eastAsia"/>
                <w:sz w:val="24"/>
              </w:rPr>
            </w:pPr>
            <w:r w:rsidRPr="00ED1BA7">
              <w:rPr>
                <w:rFonts w:ascii="仿宋_GB2312" w:eastAsia="仿宋_GB2312" w:hAnsi="仿宋" w:hint="eastAsia"/>
                <w:sz w:val="24"/>
              </w:rPr>
              <w:t>“传动智慧，品悦书香”</w:t>
            </w:r>
          </w:p>
        </w:tc>
        <w:tc>
          <w:tcPr>
            <w:tcW w:w="4819" w:type="dxa"/>
            <w:gridSpan w:val="2"/>
          </w:tcPr>
          <w:p w:rsidR="00AE4902" w:rsidRPr="00ED1BA7" w:rsidRDefault="00AE4902" w:rsidP="007F50DF">
            <w:pPr>
              <w:rPr>
                <w:rFonts w:ascii="仿宋_GB2312" w:eastAsia="仿宋_GB2312" w:hAnsi="仿宋" w:hint="eastAsia"/>
                <w:sz w:val="24"/>
              </w:rPr>
            </w:pPr>
            <w:r w:rsidRPr="00ED1BA7">
              <w:rPr>
                <w:rFonts w:ascii="仿宋_GB2312" w:eastAsia="仿宋_GB2312" w:hAnsi="仿宋" w:hint="eastAsia"/>
                <w:sz w:val="24"/>
              </w:rPr>
              <w:t>活动</w:t>
            </w:r>
            <w:proofErr w:type="gramStart"/>
            <w:r w:rsidRPr="00ED1BA7">
              <w:rPr>
                <w:rFonts w:ascii="仿宋_GB2312" w:eastAsia="仿宋_GB2312" w:hAnsi="仿宋" w:hint="eastAsia"/>
                <w:sz w:val="24"/>
              </w:rPr>
              <w:t>一</w:t>
            </w:r>
            <w:proofErr w:type="gramEnd"/>
            <w:r w:rsidRPr="00ED1BA7">
              <w:rPr>
                <w:rFonts w:ascii="仿宋_GB2312" w:eastAsia="仿宋_GB2312" w:hAnsi="仿宋" w:hint="eastAsia"/>
                <w:sz w:val="24"/>
              </w:rPr>
              <w:t xml:space="preserve">：“每日一小时”读书活动 </w:t>
            </w:r>
          </w:p>
          <w:p w:rsidR="00AE4902" w:rsidRPr="00ED1BA7" w:rsidRDefault="00AE4902" w:rsidP="007F50DF">
            <w:pPr>
              <w:rPr>
                <w:rFonts w:ascii="仿宋_GB2312" w:eastAsia="仿宋_GB2312" w:hAnsi="仿宋" w:hint="eastAsia"/>
                <w:sz w:val="24"/>
              </w:rPr>
            </w:pPr>
            <w:r w:rsidRPr="00ED1BA7">
              <w:rPr>
                <w:rFonts w:ascii="仿宋_GB2312" w:eastAsia="仿宋_GB2312" w:hAnsi="仿宋" w:hint="eastAsia"/>
                <w:sz w:val="24"/>
              </w:rPr>
              <w:t xml:space="preserve">    倡导学生读书，培养新生们爱读书，好读书的习惯，培养他们的文学素养。以班级为单位，组织“早起晨读半小时，睡前读书半小时”活动。</w:t>
            </w:r>
          </w:p>
          <w:p w:rsidR="00AE4902" w:rsidRPr="00ED1BA7" w:rsidRDefault="00AE4902" w:rsidP="007F50DF">
            <w:pPr>
              <w:rPr>
                <w:rFonts w:ascii="仿宋_GB2312" w:eastAsia="仿宋_GB2312" w:hAnsi="仿宋" w:hint="eastAsia"/>
                <w:sz w:val="24"/>
              </w:rPr>
            </w:pPr>
            <w:r w:rsidRPr="00ED1BA7">
              <w:rPr>
                <w:rFonts w:ascii="仿宋_GB2312" w:eastAsia="仿宋_GB2312" w:hAnsi="仿宋" w:hint="eastAsia"/>
                <w:sz w:val="24"/>
              </w:rPr>
              <w:t xml:space="preserve">活动二：读书经验交流主题班会 </w:t>
            </w:r>
          </w:p>
          <w:p w:rsidR="00AE4902" w:rsidRPr="00ED1BA7" w:rsidRDefault="00AE4902" w:rsidP="007F50DF">
            <w:pPr>
              <w:rPr>
                <w:rFonts w:ascii="仿宋_GB2312" w:eastAsia="仿宋_GB2312" w:hAnsi="仿宋" w:hint="eastAsia"/>
                <w:sz w:val="24"/>
              </w:rPr>
            </w:pPr>
            <w:r w:rsidRPr="00ED1BA7">
              <w:rPr>
                <w:rFonts w:ascii="仿宋_GB2312" w:eastAsia="仿宋_GB2312" w:hAnsi="仿宋" w:hint="eastAsia"/>
                <w:sz w:val="24"/>
              </w:rPr>
              <w:t xml:space="preserve">    各班召开读书月主题班会，以自由的形式开展关于读书的相关活动，评出各班读书之星，作为读书分享茶话会的主要成员。各班委及学生组织干部要起到领导作用，积极带领大家参与到读书经验交流会中。 </w:t>
            </w:r>
          </w:p>
          <w:p w:rsidR="00AE4902" w:rsidRPr="00ED1BA7" w:rsidRDefault="00AE4902" w:rsidP="007F50DF">
            <w:pPr>
              <w:rPr>
                <w:rFonts w:ascii="仿宋_GB2312" w:eastAsia="仿宋_GB2312" w:hAnsi="仿宋" w:hint="eastAsia"/>
                <w:sz w:val="24"/>
              </w:rPr>
            </w:pPr>
            <w:r w:rsidRPr="00ED1BA7">
              <w:rPr>
                <w:rFonts w:ascii="仿宋_GB2312" w:eastAsia="仿宋_GB2312" w:hAnsi="仿宋" w:hint="eastAsia"/>
                <w:sz w:val="24"/>
              </w:rPr>
              <w:t xml:space="preserve">活动三：读书分享茶话会 </w:t>
            </w:r>
          </w:p>
          <w:p w:rsidR="00AE4902" w:rsidRPr="00ED1BA7" w:rsidRDefault="00AE4902" w:rsidP="007F50DF">
            <w:pPr>
              <w:rPr>
                <w:rFonts w:ascii="仿宋_GB2312" w:eastAsia="仿宋_GB2312" w:hAnsi="仿宋" w:hint="eastAsia"/>
                <w:sz w:val="24"/>
              </w:rPr>
            </w:pPr>
            <w:r w:rsidRPr="00ED1BA7">
              <w:rPr>
                <w:rFonts w:ascii="仿宋_GB2312" w:eastAsia="仿宋_GB2312" w:hAnsi="仿宋" w:hint="eastAsia"/>
                <w:sz w:val="24"/>
              </w:rPr>
              <w:t xml:space="preserve">    各班评选读书之星，展开读书交流活动。邀请读书经验丰富的老师参加读书经验交流会，分享读书心得，进行现场互动，回答同学们读书方面的问题，和同学们交流读书经验，指导同学们如何读书，并激发同学们的读书热情。 </w:t>
            </w:r>
          </w:p>
          <w:p w:rsidR="00AE4902" w:rsidRPr="00ED1BA7" w:rsidRDefault="00AE4902" w:rsidP="007F50DF">
            <w:pPr>
              <w:rPr>
                <w:rFonts w:ascii="仿宋_GB2312" w:eastAsia="仿宋_GB2312" w:hAnsi="仿宋" w:hint="eastAsia"/>
                <w:sz w:val="24"/>
              </w:rPr>
            </w:pPr>
            <w:r w:rsidRPr="00ED1BA7">
              <w:rPr>
                <w:rFonts w:ascii="仿宋_GB2312" w:eastAsia="仿宋_GB2312" w:hAnsi="仿宋" w:hint="eastAsia"/>
                <w:sz w:val="24"/>
              </w:rPr>
              <w:t>活动四：精品图书展览会及设计推荐书单</w:t>
            </w:r>
          </w:p>
          <w:p w:rsidR="00AE4902" w:rsidRPr="00ED1BA7" w:rsidRDefault="00AE4902" w:rsidP="007F50DF">
            <w:pPr>
              <w:rPr>
                <w:rFonts w:ascii="仿宋_GB2312" w:eastAsia="仿宋_GB2312" w:hAnsi="仿宋" w:hint="eastAsia"/>
                <w:sz w:val="24"/>
              </w:rPr>
            </w:pPr>
            <w:r w:rsidRPr="00ED1BA7">
              <w:rPr>
                <w:rFonts w:ascii="仿宋_GB2312" w:eastAsia="仿宋_GB2312" w:hAnsi="仿宋" w:hint="eastAsia"/>
                <w:sz w:val="24"/>
              </w:rPr>
              <w:t xml:space="preserve">    在活动三结束后，视本次活动的进行情况以及同学们的参与程度开展此活动，以便同学们进行图书交流以及交换读书等活动。活动结束后通过与老师同学交流列出一份适合大学生阅读的书单供同学们参考。</w:t>
            </w:r>
          </w:p>
        </w:tc>
      </w:tr>
      <w:tr w:rsidR="00AE4902" w:rsidRPr="00ED1BA7" w:rsidTr="00AE4902">
        <w:trPr>
          <w:gridAfter w:val="1"/>
          <w:wAfter w:w="394" w:type="dxa"/>
          <w:jc w:val="center"/>
        </w:trPr>
        <w:tc>
          <w:tcPr>
            <w:tcW w:w="1132" w:type="dxa"/>
            <w:gridSpan w:val="2"/>
            <w:vAlign w:val="center"/>
          </w:tcPr>
          <w:p w:rsidR="00AE4902" w:rsidRPr="00ED1BA7" w:rsidRDefault="00AE4902" w:rsidP="007F50DF">
            <w:pPr>
              <w:rPr>
                <w:rFonts w:ascii="仿宋_GB2312" w:eastAsia="仿宋_GB2312" w:hAnsi="仿宋" w:hint="eastAsia"/>
                <w:sz w:val="24"/>
              </w:rPr>
            </w:pPr>
            <w:r w:rsidRPr="00ED1BA7">
              <w:rPr>
                <w:rFonts w:ascii="仿宋_GB2312" w:eastAsia="仿宋_GB2312" w:hAnsi="仿宋" w:hint="eastAsia"/>
                <w:sz w:val="24"/>
              </w:rPr>
              <w:t>经验交流类</w:t>
            </w:r>
          </w:p>
        </w:tc>
        <w:tc>
          <w:tcPr>
            <w:tcW w:w="1417" w:type="dxa"/>
            <w:gridSpan w:val="2"/>
            <w:shd w:val="clear" w:color="auto" w:fill="auto"/>
            <w:vAlign w:val="center"/>
          </w:tcPr>
          <w:p w:rsidR="00AE4902" w:rsidRPr="00ED1BA7" w:rsidRDefault="00AE4902" w:rsidP="007F50DF">
            <w:pPr>
              <w:jc w:val="center"/>
              <w:rPr>
                <w:rFonts w:ascii="仿宋_GB2312" w:eastAsia="仿宋_GB2312" w:hAnsi="仿宋" w:hint="eastAsia"/>
                <w:sz w:val="24"/>
              </w:rPr>
            </w:pPr>
            <w:r w:rsidRPr="00ED1BA7">
              <w:rPr>
                <w:rFonts w:ascii="仿宋_GB2312" w:eastAsia="仿宋_GB2312" w:hAnsi="仿宋" w:hint="eastAsia"/>
                <w:sz w:val="24"/>
              </w:rPr>
              <w:t>学习经验交流会</w:t>
            </w:r>
          </w:p>
        </w:tc>
        <w:tc>
          <w:tcPr>
            <w:tcW w:w="1418" w:type="dxa"/>
            <w:gridSpan w:val="2"/>
            <w:shd w:val="clear" w:color="auto" w:fill="auto"/>
            <w:vAlign w:val="center"/>
          </w:tcPr>
          <w:p w:rsidR="00AE4902" w:rsidRPr="00ED1BA7" w:rsidRDefault="00AE4902" w:rsidP="007F50DF">
            <w:pPr>
              <w:jc w:val="center"/>
              <w:rPr>
                <w:rFonts w:ascii="仿宋_GB2312" w:eastAsia="仿宋_GB2312" w:hAnsi="仿宋" w:hint="eastAsia"/>
                <w:sz w:val="24"/>
              </w:rPr>
            </w:pPr>
            <w:proofErr w:type="gramStart"/>
            <w:r w:rsidRPr="00ED1BA7">
              <w:rPr>
                <w:rFonts w:ascii="仿宋_GB2312" w:eastAsia="仿宋_GB2312" w:hAnsi="仿宋" w:hint="eastAsia"/>
                <w:sz w:val="24"/>
              </w:rPr>
              <w:t>扬学习</w:t>
            </w:r>
            <w:proofErr w:type="gramEnd"/>
            <w:r w:rsidRPr="00ED1BA7">
              <w:rPr>
                <w:rFonts w:ascii="仿宋_GB2312" w:eastAsia="仿宋_GB2312" w:hAnsi="仿宋" w:hint="eastAsia"/>
                <w:sz w:val="24"/>
              </w:rPr>
              <w:t>之帆，让未来起航</w:t>
            </w:r>
          </w:p>
        </w:tc>
        <w:tc>
          <w:tcPr>
            <w:tcW w:w="4819" w:type="dxa"/>
            <w:gridSpan w:val="2"/>
            <w:shd w:val="clear" w:color="auto" w:fill="auto"/>
          </w:tcPr>
          <w:p w:rsidR="00AE4902" w:rsidRPr="00ED1BA7" w:rsidRDefault="00AE4902" w:rsidP="00ED1BA7">
            <w:pPr>
              <w:ind w:firstLineChars="200" w:firstLine="480"/>
              <w:rPr>
                <w:rFonts w:ascii="仿宋_GB2312" w:eastAsia="仿宋_GB2312" w:hAnsi="仿宋" w:hint="eastAsia"/>
                <w:sz w:val="24"/>
              </w:rPr>
            </w:pPr>
            <w:r w:rsidRPr="00ED1BA7">
              <w:rPr>
                <w:rFonts w:ascii="仿宋_GB2312" w:eastAsia="仿宋_GB2312" w:hAnsi="仿宋" w:hint="eastAsia"/>
                <w:sz w:val="24"/>
              </w:rPr>
              <w:t>邀请大二年级各个班的四至五名学习成绩等各方面表现优异者，分别为相对应的大</w:t>
            </w:r>
            <w:proofErr w:type="gramStart"/>
            <w:r w:rsidRPr="00ED1BA7">
              <w:rPr>
                <w:rFonts w:ascii="仿宋_GB2312" w:eastAsia="仿宋_GB2312" w:hAnsi="仿宋" w:hint="eastAsia"/>
                <w:sz w:val="24"/>
              </w:rPr>
              <w:t>一</w:t>
            </w:r>
            <w:proofErr w:type="gramEnd"/>
            <w:r w:rsidRPr="00ED1BA7">
              <w:rPr>
                <w:rFonts w:ascii="仿宋_GB2312" w:eastAsia="仿宋_GB2312" w:hAnsi="仿宋" w:hint="eastAsia"/>
                <w:sz w:val="24"/>
              </w:rPr>
              <w:t>的各个班级举行学习经验交流会。大二的学长学姐为大</w:t>
            </w:r>
            <w:proofErr w:type="gramStart"/>
            <w:r w:rsidRPr="00ED1BA7">
              <w:rPr>
                <w:rFonts w:ascii="仿宋_GB2312" w:eastAsia="仿宋_GB2312" w:hAnsi="仿宋" w:hint="eastAsia"/>
                <w:sz w:val="24"/>
              </w:rPr>
              <w:t>一</w:t>
            </w:r>
            <w:proofErr w:type="gramEnd"/>
            <w:r w:rsidRPr="00ED1BA7">
              <w:rPr>
                <w:rFonts w:ascii="仿宋_GB2312" w:eastAsia="仿宋_GB2312" w:hAnsi="仿宋" w:hint="eastAsia"/>
                <w:sz w:val="24"/>
              </w:rPr>
              <w:t>的同学分享自己的学习经验，针对每一</w:t>
            </w:r>
            <w:proofErr w:type="gramStart"/>
            <w:r w:rsidRPr="00ED1BA7">
              <w:rPr>
                <w:rFonts w:ascii="仿宋_GB2312" w:eastAsia="仿宋_GB2312" w:hAnsi="仿宋" w:hint="eastAsia"/>
                <w:sz w:val="24"/>
              </w:rPr>
              <w:t>科如何</w:t>
            </w:r>
            <w:proofErr w:type="gramEnd"/>
            <w:r w:rsidRPr="00ED1BA7">
              <w:rPr>
                <w:rFonts w:ascii="仿宋_GB2312" w:eastAsia="仿宋_GB2312" w:hAnsi="仿宋" w:hint="eastAsia"/>
                <w:sz w:val="24"/>
              </w:rPr>
              <w:t>学习，如何复习进行了深入地分析指导，大大提高了同学们上课和复习的效率。此外还对同学们的大学生活规划等进行了交流，让同学们意识到大学里学习的重要性，明确自己生活、学习的目标，从而积极调整自己，并寻找一个适合自己的高效学习方法以及完美的处理生活交际的问题的举措，建立正确的人生观和世界观，使自己的大学生活</w:t>
            </w:r>
            <w:proofErr w:type="gramStart"/>
            <w:r w:rsidRPr="00ED1BA7">
              <w:rPr>
                <w:rFonts w:ascii="仿宋_GB2312" w:eastAsia="仿宋_GB2312" w:hAnsi="仿宋" w:hint="eastAsia"/>
                <w:sz w:val="24"/>
              </w:rPr>
              <w:t>不</w:t>
            </w:r>
            <w:proofErr w:type="gramEnd"/>
            <w:r w:rsidRPr="00ED1BA7">
              <w:rPr>
                <w:rFonts w:ascii="仿宋_GB2312" w:eastAsia="仿宋_GB2312" w:hAnsi="仿宋" w:hint="eastAsia"/>
                <w:sz w:val="24"/>
              </w:rPr>
              <w:t>虚度，更充实。</w:t>
            </w:r>
          </w:p>
        </w:tc>
      </w:tr>
      <w:tr w:rsidR="00AE4902" w:rsidRPr="00ED1BA7" w:rsidTr="00AE4902">
        <w:trPr>
          <w:gridAfter w:val="1"/>
          <w:wAfter w:w="394" w:type="dxa"/>
          <w:jc w:val="center"/>
        </w:trPr>
        <w:tc>
          <w:tcPr>
            <w:tcW w:w="1132" w:type="dxa"/>
            <w:gridSpan w:val="2"/>
            <w:vAlign w:val="center"/>
          </w:tcPr>
          <w:p w:rsidR="00AE4902" w:rsidRPr="00ED1BA7" w:rsidRDefault="00AE4902" w:rsidP="007F50DF">
            <w:pPr>
              <w:jc w:val="center"/>
              <w:rPr>
                <w:rFonts w:ascii="仿宋_GB2312" w:eastAsia="仿宋_GB2312" w:hAnsi="仿宋" w:hint="eastAsia"/>
                <w:sz w:val="24"/>
              </w:rPr>
            </w:pPr>
            <w:r w:rsidRPr="00ED1BA7">
              <w:rPr>
                <w:rFonts w:ascii="仿宋_GB2312" w:eastAsia="仿宋_GB2312" w:hAnsi="仿宋" w:hint="eastAsia"/>
                <w:sz w:val="24"/>
              </w:rPr>
              <w:t>经验交流类</w:t>
            </w:r>
          </w:p>
        </w:tc>
        <w:tc>
          <w:tcPr>
            <w:tcW w:w="1417" w:type="dxa"/>
            <w:gridSpan w:val="2"/>
            <w:shd w:val="clear" w:color="auto" w:fill="auto"/>
            <w:vAlign w:val="center"/>
          </w:tcPr>
          <w:p w:rsidR="00AE4902" w:rsidRPr="00ED1BA7" w:rsidRDefault="00AE4902" w:rsidP="007F50DF">
            <w:pPr>
              <w:jc w:val="center"/>
              <w:rPr>
                <w:rFonts w:ascii="仿宋_GB2312" w:eastAsia="仿宋_GB2312" w:hAnsi="仿宋" w:hint="eastAsia"/>
                <w:sz w:val="24"/>
              </w:rPr>
            </w:pPr>
            <w:r w:rsidRPr="00ED1BA7">
              <w:rPr>
                <w:rFonts w:ascii="仿宋_GB2312" w:eastAsia="仿宋_GB2312" w:hAnsi="仿宋" w:hint="eastAsia"/>
                <w:sz w:val="24"/>
              </w:rPr>
              <w:t>青春好声音之成才大讲堂</w:t>
            </w:r>
          </w:p>
        </w:tc>
        <w:tc>
          <w:tcPr>
            <w:tcW w:w="1418" w:type="dxa"/>
            <w:gridSpan w:val="2"/>
            <w:shd w:val="clear" w:color="auto" w:fill="auto"/>
            <w:vAlign w:val="center"/>
          </w:tcPr>
          <w:p w:rsidR="00AE4902" w:rsidRPr="00ED1BA7" w:rsidRDefault="00AE4902" w:rsidP="007F50DF">
            <w:pPr>
              <w:jc w:val="center"/>
              <w:rPr>
                <w:rFonts w:ascii="仿宋_GB2312" w:eastAsia="仿宋_GB2312" w:hAnsi="仿宋" w:hint="eastAsia"/>
                <w:sz w:val="24"/>
              </w:rPr>
            </w:pPr>
            <w:r w:rsidRPr="00ED1BA7">
              <w:rPr>
                <w:rFonts w:ascii="仿宋_GB2312" w:eastAsia="仿宋_GB2312" w:hAnsi="仿宋" w:hint="eastAsia"/>
                <w:sz w:val="24"/>
              </w:rPr>
              <w:t>我为社会主义核心价值观代言</w:t>
            </w:r>
          </w:p>
        </w:tc>
        <w:tc>
          <w:tcPr>
            <w:tcW w:w="4819" w:type="dxa"/>
            <w:gridSpan w:val="2"/>
            <w:shd w:val="clear" w:color="auto" w:fill="auto"/>
          </w:tcPr>
          <w:p w:rsidR="00AE4902" w:rsidRPr="00ED1BA7" w:rsidRDefault="00AE4902" w:rsidP="00ED1BA7">
            <w:pPr>
              <w:ind w:firstLineChars="200" w:firstLine="480"/>
              <w:rPr>
                <w:rFonts w:ascii="仿宋_GB2312" w:eastAsia="仿宋_GB2312" w:hAnsi="仿宋" w:hint="eastAsia"/>
                <w:sz w:val="24"/>
              </w:rPr>
            </w:pPr>
            <w:r w:rsidRPr="00ED1BA7">
              <w:rPr>
                <w:rFonts w:ascii="仿宋_GB2312" w:eastAsia="仿宋_GB2312" w:hAnsi="仿宋" w:hint="eastAsia"/>
                <w:sz w:val="24"/>
              </w:rPr>
              <w:t>每个年级选出一到三名代表学生进行有关社会主义核心价值观的宣讲，宣讲时间15分钟，内容为结合自身的实际情况解读社会主义核心价值观。班会时邀请班主任及学长学姐进行学习、</w:t>
            </w:r>
            <w:proofErr w:type="gramStart"/>
            <w:r w:rsidRPr="00ED1BA7">
              <w:rPr>
                <w:rFonts w:ascii="仿宋_GB2312" w:eastAsia="仿宋_GB2312" w:hAnsi="仿宋" w:hint="eastAsia"/>
                <w:sz w:val="24"/>
              </w:rPr>
              <w:t>科创等</w:t>
            </w:r>
            <w:proofErr w:type="gramEnd"/>
            <w:r w:rsidRPr="00ED1BA7">
              <w:rPr>
                <w:rFonts w:ascii="仿宋_GB2312" w:eastAsia="仿宋_GB2312" w:hAnsi="仿宋" w:hint="eastAsia"/>
                <w:sz w:val="24"/>
              </w:rPr>
              <w:t>方面的指导</w:t>
            </w:r>
          </w:p>
        </w:tc>
      </w:tr>
      <w:tr w:rsidR="00AE4902" w:rsidRPr="00ED1BA7" w:rsidTr="00AE4902">
        <w:trPr>
          <w:gridAfter w:val="1"/>
          <w:wAfter w:w="394" w:type="dxa"/>
          <w:jc w:val="center"/>
        </w:trPr>
        <w:tc>
          <w:tcPr>
            <w:tcW w:w="1132" w:type="dxa"/>
            <w:gridSpan w:val="2"/>
            <w:vAlign w:val="center"/>
          </w:tcPr>
          <w:p w:rsidR="00AE4902" w:rsidRPr="00ED1BA7" w:rsidRDefault="00AE4902" w:rsidP="007F50DF">
            <w:pPr>
              <w:jc w:val="center"/>
              <w:rPr>
                <w:rFonts w:ascii="仿宋_GB2312" w:eastAsia="仿宋_GB2312" w:hAnsi="仿宋" w:hint="eastAsia"/>
                <w:sz w:val="24"/>
              </w:rPr>
            </w:pPr>
            <w:r w:rsidRPr="00ED1BA7">
              <w:rPr>
                <w:rFonts w:ascii="仿宋_GB2312" w:eastAsia="仿宋_GB2312" w:hAnsi="仿宋" w:hint="eastAsia"/>
                <w:sz w:val="24"/>
              </w:rPr>
              <w:t>经验交</w:t>
            </w:r>
            <w:r w:rsidRPr="00ED1BA7">
              <w:rPr>
                <w:rFonts w:ascii="仿宋_GB2312" w:eastAsia="仿宋_GB2312" w:hAnsi="仿宋" w:hint="eastAsia"/>
                <w:sz w:val="24"/>
              </w:rPr>
              <w:lastRenderedPageBreak/>
              <w:t>流类</w:t>
            </w:r>
          </w:p>
        </w:tc>
        <w:tc>
          <w:tcPr>
            <w:tcW w:w="1417" w:type="dxa"/>
            <w:gridSpan w:val="2"/>
            <w:shd w:val="clear" w:color="auto" w:fill="auto"/>
            <w:vAlign w:val="center"/>
          </w:tcPr>
          <w:p w:rsidR="00AE4902" w:rsidRPr="00ED1BA7" w:rsidRDefault="00AE4902" w:rsidP="007F50DF">
            <w:pPr>
              <w:jc w:val="center"/>
              <w:rPr>
                <w:rFonts w:ascii="仿宋_GB2312" w:eastAsia="仿宋_GB2312" w:hAnsi="仿宋" w:hint="eastAsia"/>
                <w:sz w:val="24"/>
              </w:rPr>
            </w:pPr>
            <w:proofErr w:type="gramStart"/>
            <w:r w:rsidRPr="00ED1BA7">
              <w:rPr>
                <w:rFonts w:ascii="仿宋_GB2312" w:eastAsia="仿宋_GB2312" w:hAnsi="仿宋" w:hint="eastAsia"/>
                <w:sz w:val="24"/>
              </w:rPr>
              <w:lastRenderedPageBreak/>
              <w:t>“</w:t>
            </w:r>
            <w:proofErr w:type="gramEnd"/>
            <w:r w:rsidRPr="00ED1BA7">
              <w:rPr>
                <w:rFonts w:ascii="仿宋_GB2312" w:eastAsia="仿宋_GB2312" w:hAnsi="仿宋" w:hint="eastAsia"/>
                <w:sz w:val="24"/>
              </w:rPr>
              <w:t>智造青</w:t>
            </w:r>
            <w:r w:rsidRPr="00ED1BA7">
              <w:rPr>
                <w:rFonts w:ascii="仿宋_GB2312" w:eastAsia="仿宋_GB2312" w:hAnsi="仿宋" w:hint="eastAsia"/>
                <w:sz w:val="24"/>
              </w:rPr>
              <w:lastRenderedPageBreak/>
              <w:t>春，创客领航“校友成长论坛</w:t>
            </w:r>
          </w:p>
        </w:tc>
        <w:tc>
          <w:tcPr>
            <w:tcW w:w="1418" w:type="dxa"/>
            <w:gridSpan w:val="2"/>
            <w:shd w:val="clear" w:color="auto" w:fill="auto"/>
            <w:vAlign w:val="center"/>
          </w:tcPr>
          <w:p w:rsidR="00AE4902" w:rsidRPr="00ED1BA7" w:rsidRDefault="00AE4902" w:rsidP="007F50DF">
            <w:pPr>
              <w:jc w:val="center"/>
              <w:rPr>
                <w:rFonts w:ascii="仿宋_GB2312" w:eastAsia="仿宋_GB2312" w:hAnsi="仿宋" w:hint="eastAsia"/>
                <w:sz w:val="24"/>
              </w:rPr>
            </w:pPr>
            <w:r w:rsidRPr="00ED1BA7">
              <w:rPr>
                <w:rFonts w:ascii="仿宋_GB2312" w:eastAsia="仿宋_GB2312" w:hAnsi="仿宋" w:hint="eastAsia"/>
                <w:sz w:val="24"/>
              </w:rPr>
              <w:lastRenderedPageBreak/>
              <w:t>聆听成功经</w:t>
            </w:r>
            <w:r w:rsidRPr="00ED1BA7">
              <w:rPr>
                <w:rFonts w:ascii="仿宋_GB2312" w:eastAsia="仿宋_GB2312" w:hAnsi="仿宋" w:hint="eastAsia"/>
                <w:sz w:val="24"/>
              </w:rPr>
              <w:lastRenderedPageBreak/>
              <w:t>历</w:t>
            </w:r>
          </w:p>
          <w:p w:rsidR="00AE4902" w:rsidRPr="00ED1BA7" w:rsidRDefault="00AE4902" w:rsidP="007F50DF">
            <w:pPr>
              <w:jc w:val="center"/>
              <w:rPr>
                <w:rFonts w:ascii="仿宋_GB2312" w:eastAsia="仿宋_GB2312" w:hAnsi="仿宋" w:hint="eastAsia"/>
                <w:sz w:val="24"/>
              </w:rPr>
            </w:pPr>
            <w:r w:rsidRPr="00ED1BA7">
              <w:rPr>
                <w:rFonts w:ascii="仿宋_GB2312" w:eastAsia="仿宋_GB2312" w:hAnsi="仿宋" w:hint="eastAsia"/>
                <w:sz w:val="24"/>
              </w:rPr>
              <w:t>，启航创业之路</w:t>
            </w:r>
          </w:p>
        </w:tc>
        <w:tc>
          <w:tcPr>
            <w:tcW w:w="4819" w:type="dxa"/>
            <w:gridSpan w:val="2"/>
            <w:shd w:val="clear" w:color="auto" w:fill="auto"/>
          </w:tcPr>
          <w:p w:rsidR="00AE4902" w:rsidRPr="00ED1BA7" w:rsidRDefault="00AE4902" w:rsidP="00ED1BA7">
            <w:pPr>
              <w:ind w:firstLineChars="200" w:firstLine="480"/>
              <w:rPr>
                <w:rFonts w:ascii="仿宋_GB2312" w:eastAsia="仿宋_GB2312" w:hAnsi="仿宋" w:hint="eastAsia"/>
                <w:sz w:val="24"/>
              </w:rPr>
            </w:pPr>
            <w:r w:rsidRPr="00ED1BA7">
              <w:rPr>
                <w:rFonts w:ascii="仿宋_GB2312" w:eastAsia="仿宋_GB2312" w:hAnsi="仿宋" w:hint="eastAsia"/>
                <w:sz w:val="24"/>
              </w:rPr>
              <w:lastRenderedPageBreak/>
              <w:t>2008级学长崔远驰讲述自己就业及成功</w:t>
            </w:r>
            <w:r w:rsidRPr="00ED1BA7">
              <w:rPr>
                <w:rFonts w:ascii="仿宋_GB2312" w:eastAsia="仿宋_GB2312" w:hAnsi="仿宋" w:hint="eastAsia"/>
                <w:sz w:val="24"/>
              </w:rPr>
              <w:lastRenderedPageBreak/>
              <w:t>创业的经历，为正在创业和准备创业的同学指点迷津，分享了自己创业过程中积累的经验，帮助同学们在创业过程中少走弯路。另外还针对创青春创业大赛分享了自己的经验，回答了同学们关于创青春大赛的相关问题。</w:t>
            </w:r>
          </w:p>
        </w:tc>
      </w:tr>
      <w:tr w:rsidR="00AE4902" w:rsidRPr="00ED1BA7" w:rsidTr="00AE4902">
        <w:trPr>
          <w:gridAfter w:val="1"/>
          <w:wAfter w:w="394" w:type="dxa"/>
          <w:jc w:val="center"/>
        </w:trPr>
        <w:tc>
          <w:tcPr>
            <w:tcW w:w="1132" w:type="dxa"/>
            <w:gridSpan w:val="2"/>
            <w:vAlign w:val="center"/>
          </w:tcPr>
          <w:p w:rsidR="00AE4902" w:rsidRPr="00ED1BA7" w:rsidRDefault="00AE4902" w:rsidP="007F50DF">
            <w:pPr>
              <w:jc w:val="center"/>
              <w:rPr>
                <w:rFonts w:ascii="仿宋_GB2312" w:eastAsia="仿宋_GB2312" w:hAnsi="仿宋" w:hint="eastAsia"/>
                <w:sz w:val="24"/>
              </w:rPr>
            </w:pPr>
            <w:r w:rsidRPr="00ED1BA7">
              <w:rPr>
                <w:rFonts w:ascii="仿宋_GB2312" w:eastAsia="仿宋_GB2312" w:hAnsi="仿宋" w:hint="eastAsia"/>
                <w:sz w:val="24"/>
              </w:rPr>
              <w:lastRenderedPageBreak/>
              <w:t>经验交流类</w:t>
            </w:r>
          </w:p>
        </w:tc>
        <w:tc>
          <w:tcPr>
            <w:tcW w:w="1417" w:type="dxa"/>
            <w:gridSpan w:val="2"/>
            <w:shd w:val="clear" w:color="auto" w:fill="auto"/>
            <w:vAlign w:val="center"/>
          </w:tcPr>
          <w:p w:rsidR="00AE4902" w:rsidRPr="00ED1BA7" w:rsidRDefault="00AE4902" w:rsidP="007F50DF">
            <w:pPr>
              <w:jc w:val="center"/>
              <w:rPr>
                <w:rFonts w:ascii="仿宋_GB2312" w:eastAsia="仿宋_GB2312" w:hAnsi="仿宋" w:hint="eastAsia"/>
                <w:sz w:val="24"/>
              </w:rPr>
            </w:pPr>
            <w:r w:rsidRPr="00ED1BA7">
              <w:rPr>
                <w:rFonts w:ascii="仿宋_GB2312" w:eastAsia="仿宋_GB2312" w:hAnsi="仿宋" w:hint="eastAsia"/>
                <w:sz w:val="24"/>
              </w:rPr>
              <w:t>“本硕联动计划”系列活动第一讲</w:t>
            </w:r>
          </w:p>
        </w:tc>
        <w:tc>
          <w:tcPr>
            <w:tcW w:w="1418" w:type="dxa"/>
            <w:gridSpan w:val="2"/>
            <w:shd w:val="clear" w:color="auto" w:fill="auto"/>
            <w:vAlign w:val="center"/>
          </w:tcPr>
          <w:p w:rsidR="00AE4902" w:rsidRPr="00ED1BA7" w:rsidRDefault="00AE4902" w:rsidP="007F50DF">
            <w:pPr>
              <w:jc w:val="center"/>
              <w:rPr>
                <w:rFonts w:ascii="仿宋_GB2312" w:eastAsia="仿宋_GB2312" w:hAnsi="仿宋" w:hint="eastAsia"/>
                <w:sz w:val="24"/>
              </w:rPr>
            </w:pPr>
            <w:r w:rsidRPr="00ED1BA7">
              <w:rPr>
                <w:rFonts w:ascii="仿宋_GB2312" w:eastAsia="仿宋_GB2312" w:hAnsi="仿宋" w:hint="eastAsia"/>
                <w:sz w:val="24"/>
              </w:rPr>
              <w:t>机械工程学院学业导师制系列讲座</w:t>
            </w:r>
            <w:proofErr w:type="gramStart"/>
            <w:r w:rsidRPr="00ED1BA7">
              <w:rPr>
                <w:rFonts w:ascii="仿宋_GB2312" w:eastAsia="仿宋_GB2312" w:hAnsi="仿宋" w:hint="eastAsia"/>
                <w:sz w:val="24"/>
              </w:rPr>
              <w:t>暨教授</w:t>
            </w:r>
            <w:proofErr w:type="gramEnd"/>
            <w:r w:rsidRPr="00ED1BA7">
              <w:rPr>
                <w:rFonts w:ascii="仿宋_GB2312" w:eastAsia="仿宋_GB2312" w:hAnsi="仿宋" w:hint="eastAsia"/>
                <w:sz w:val="24"/>
              </w:rPr>
              <w:t>开放日启动仪式</w:t>
            </w:r>
          </w:p>
        </w:tc>
        <w:tc>
          <w:tcPr>
            <w:tcW w:w="4819" w:type="dxa"/>
            <w:gridSpan w:val="2"/>
            <w:shd w:val="clear" w:color="auto" w:fill="auto"/>
          </w:tcPr>
          <w:p w:rsidR="00AE4902" w:rsidRPr="00ED1BA7" w:rsidRDefault="00AE4902" w:rsidP="00ED1BA7">
            <w:pPr>
              <w:ind w:firstLineChars="200" w:firstLine="480"/>
              <w:rPr>
                <w:rFonts w:ascii="仿宋_GB2312" w:eastAsia="仿宋_GB2312" w:hAnsi="仿宋" w:hint="eastAsia"/>
                <w:sz w:val="24"/>
              </w:rPr>
            </w:pPr>
            <w:r w:rsidRPr="00ED1BA7">
              <w:rPr>
                <w:rFonts w:ascii="仿宋_GB2312" w:eastAsia="仿宋_GB2312" w:hAnsi="仿宋" w:hint="eastAsia"/>
                <w:sz w:val="24"/>
              </w:rPr>
              <w:t>活动</w:t>
            </w:r>
            <w:proofErr w:type="gramStart"/>
            <w:r w:rsidRPr="00ED1BA7">
              <w:rPr>
                <w:rFonts w:ascii="仿宋_GB2312" w:eastAsia="仿宋_GB2312" w:hAnsi="仿宋" w:hint="eastAsia"/>
                <w:sz w:val="24"/>
              </w:rPr>
              <w:t>一</w:t>
            </w:r>
            <w:proofErr w:type="gramEnd"/>
            <w:r w:rsidRPr="00ED1BA7">
              <w:rPr>
                <w:rFonts w:ascii="仿宋_GB2312" w:eastAsia="仿宋_GB2312" w:hAnsi="仿宋" w:hint="eastAsia"/>
                <w:sz w:val="24"/>
              </w:rPr>
              <w:t>：</w:t>
            </w:r>
          </w:p>
          <w:p w:rsidR="00AE4902" w:rsidRPr="00ED1BA7" w:rsidRDefault="00AE4902" w:rsidP="00ED1BA7">
            <w:pPr>
              <w:ind w:firstLineChars="200" w:firstLine="480"/>
              <w:rPr>
                <w:rFonts w:ascii="仿宋_GB2312" w:eastAsia="仿宋_GB2312" w:hAnsi="仿宋" w:hint="eastAsia"/>
                <w:sz w:val="24"/>
              </w:rPr>
            </w:pPr>
            <w:r w:rsidRPr="00ED1BA7">
              <w:rPr>
                <w:rFonts w:ascii="仿宋_GB2312" w:eastAsia="仿宋_GB2312" w:hAnsi="仿宋" w:hint="eastAsia"/>
                <w:sz w:val="24"/>
              </w:rPr>
              <w:t>教授开放日启动仪式</w:t>
            </w:r>
            <w:proofErr w:type="gramStart"/>
            <w:r w:rsidRPr="00ED1BA7">
              <w:rPr>
                <w:rFonts w:ascii="仿宋_GB2312" w:eastAsia="仿宋_GB2312" w:hAnsi="仿宋" w:hint="eastAsia"/>
                <w:sz w:val="24"/>
              </w:rPr>
              <w:t>和本硕联动</w:t>
            </w:r>
            <w:proofErr w:type="gramEnd"/>
            <w:r w:rsidRPr="00ED1BA7">
              <w:rPr>
                <w:rFonts w:ascii="仿宋_GB2312" w:eastAsia="仿宋_GB2312" w:hAnsi="仿宋" w:hint="eastAsia"/>
                <w:sz w:val="24"/>
              </w:rPr>
              <w:t>计划系列讲座第一讲。仇道滨教授介绍</w:t>
            </w:r>
            <w:proofErr w:type="gramStart"/>
            <w:r w:rsidRPr="00ED1BA7">
              <w:rPr>
                <w:rFonts w:ascii="仿宋_GB2312" w:eastAsia="仿宋_GB2312" w:hAnsi="仿宋" w:hint="eastAsia"/>
                <w:sz w:val="24"/>
              </w:rPr>
              <w:t>了本硕联动</w:t>
            </w:r>
            <w:proofErr w:type="gramEnd"/>
            <w:r w:rsidRPr="00ED1BA7">
              <w:rPr>
                <w:rFonts w:ascii="仿宋_GB2312" w:eastAsia="仿宋_GB2312" w:hAnsi="仿宋" w:hint="eastAsia"/>
                <w:sz w:val="24"/>
              </w:rPr>
              <w:t>计划的具体情况，同学们</w:t>
            </w:r>
            <w:proofErr w:type="gramStart"/>
            <w:r w:rsidRPr="00ED1BA7">
              <w:rPr>
                <w:rFonts w:ascii="仿宋_GB2312" w:eastAsia="仿宋_GB2312" w:hAnsi="仿宋" w:hint="eastAsia"/>
                <w:sz w:val="24"/>
              </w:rPr>
              <w:t>针对本硕联动</w:t>
            </w:r>
            <w:proofErr w:type="gramEnd"/>
            <w:r w:rsidRPr="00ED1BA7">
              <w:rPr>
                <w:rFonts w:ascii="仿宋_GB2312" w:eastAsia="仿宋_GB2312" w:hAnsi="仿宋" w:hint="eastAsia"/>
                <w:sz w:val="24"/>
              </w:rPr>
              <w:t>计划提出一些问题，各位教授分别针对这些问题</w:t>
            </w:r>
            <w:proofErr w:type="gramStart"/>
            <w:r w:rsidRPr="00ED1BA7">
              <w:rPr>
                <w:rFonts w:ascii="仿宋_GB2312" w:eastAsia="仿宋_GB2312" w:hAnsi="仿宋" w:hint="eastAsia"/>
                <w:sz w:val="24"/>
              </w:rPr>
              <w:t>对本硕联动</w:t>
            </w:r>
            <w:proofErr w:type="gramEnd"/>
            <w:r w:rsidRPr="00ED1BA7">
              <w:rPr>
                <w:rFonts w:ascii="仿宋_GB2312" w:eastAsia="仿宋_GB2312" w:hAnsi="仿宋" w:hint="eastAsia"/>
                <w:sz w:val="24"/>
              </w:rPr>
              <w:t>计划进行再次细致解读。</w:t>
            </w:r>
          </w:p>
          <w:p w:rsidR="00AE4902" w:rsidRPr="00ED1BA7" w:rsidRDefault="00AE4902" w:rsidP="00ED1BA7">
            <w:pPr>
              <w:ind w:firstLineChars="200" w:firstLine="480"/>
              <w:rPr>
                <w:rFonts w:ascii="仿宋_GB2312" w:eastAsia="仿宋_GB2312" w:hAnsi="仿宋" w:hint="eastAsia"/>
                <w:sz w:val="24"/>
              </w:rPr>
            </w:pPr>
            <w:r w:rsidRPr="00ED1BA7">
              <w:rPr>
                <w:rFonts w:ascii="仿宋_GB2312" w:eastAsia="仿宋_GB2312" w:hAnsi="仿宋" w:hint="eastAsia"/>
                <w:sz w:val="24"/>
              </w:rPr>
              <w:t>活动二：</w:t>
            </w:r>
          </w:p>
          <w:p w:rsidR="00AE4902" w:rsidRPr="00ED1BA7" w:rsidRDefault="00AE4902" w:rsidP="00ED1BA7">
            <w:pPr>
              <w:ind w:firstLineChars="200" w:firstLine="480"/>
              <w:rPr>
                <w:rFonts w:ascii="仿宋_GB2312" w:eastAsia="仿宋_GB2312" w:hAnsi="仿宋" w:hint="eastAsia"/>
                <w:sz w:val="24"/>
              </w:rPr>
            </w:pPr>
            <w:r w:rsidRPr="00ED1BA7">
              <w:rPr>
                <w:rFonts w:ascii="仿宋_GB2312" w:eastAsia="仿宋_GB2312" w:hAnsi="仿宋" w:hint="eastAsia"/>
                <w:sz w:val="24"/>
              </w:rPr>
              <w:t>黄传真教授以“我和研究方向共成长”为主题，从“机械学院是我成长的土壤、研究方向是我成长的营养、科学研究是我成长的动力、科研业绩是我成长的基础”四个方面展开介绍，激励同学们努力学习。</w:t>
            </w:r>
          </w:p>
        </w:tc>
      </w:tr>
      <w:tr w:rsidR="00AE4902" w:rsidRPr="00ED1BA7" w:rsidTr="00AE4902">
        <w:trPr>
          <w:gridAfter w:val="1"/>
          <w:wAfter w:w="394" w:type="dxa"/>
          <w:jc w:val="center"/>
        </w:trPr>
        <w:tc>
          <w:tcPr>
            <w:tcW w:w="1132" w:type="dxa"/>
            <w:gridSpan w:val="2"/>
            <w:vAlign w:val="center"/>
          </w:tcPr>
          <w:p w:rsidR="00AE4902" w:rsidRPr="00ED1BA7" w:rsidRDefault="00AE4902" w:rsidP="007F50DF">
            <w:pPr>
              <w:jc w:val="center"/>
              <w:rPr>
                <w:rFonts w:ascii="仿宋_GB2312" w:eastAsia="仿宋_GB2312" w:hAnsi="仿宋" w:hint="eastAsia"/>
                <w:sz w:val="24"/>
              </w:rPr>
            </w:pPr>
            <w:r w:rsidRPr="00ED1BA7">
              <w:rPr>
                <w:rFonts w:ascii="仿宋_GB2312" w:eastAsia="仿宋_GB2312" w:hAnsi="仿宋" w:hint="eastAsia"/>
                <w:sz w:val="24"/>
              </w:rPr>
              <w:t>经验交流类</w:t>
            </w:r>
          </w:p>
        </w:tc>
        <w:tc>
          <w:tcPr>
            <w:tcW w:w="1417" w:type="dxa"/>
            <w:gridSpan w:val="2"/>
            <w:shd w:val="clear" w:color="auto" w:fill="auto"/>
            <w:vAlign w:val="center"/>
          </w:tcPr>
          <w:p w:rsidR="00AE4902" w:rsidRPr="00ED1BA7" w:rsidRDefault="00AE4902" w:rsidP="007F50DF">
            <w:pPr>
              <w:jc w:val="center"/>
              <w:rPr>
                <w:rFonts w:ascii="仿宋_GB2312" w:eastAsia="仿宋_GB2312" w:hAnsi="仿宋" w:hint="eastAsia"/>
                <w:sz w:val="24"/>
              </w:rPr>
            </w:pPr>
            <w:r w:rsidRPr="00ED1BA7">
              <w:rPr>
                <w:rFonts w:ascii="仿宋_GB2312" w:eastAsia="仿宋_GB2312" w:hAnsi="仿宋" w:hint="eastAsia"/>
                <w:sz w:val="24"/>
              </w:rPr>
              <w:t>“本硕联动计划”系列活动第二讲</w:t>
            </w:r>
          </w:p>
        </w:tc>
        <w:tc>
          <w:tcPr>
            <w:tcW w:w="1418" w:type="dxa"/>
            <w:gridSpan w:val="2"/>
            <w:shd w:val="clear" w:color="auto" w:fill="auto"/>
            <w:vAlign w:val="center"/>
          </w:tcPr>
          <w:p w:rsidR="00AE4902" w:rsidRPr="00ED1BA7" w:rsidRDefault="00AE4902" w:rsidP="007F50DF">
            <w:pPr>
              <w:jc w:val="center"/>
              <w:rPr>
                <w:rFonts w:ascii="仿宋_GB2312" w:eastAsia="仿宋_GB2312" w:hAnsi="仿宋" w:hint="eastAsia"/>
                <w:sz w:val="24"/>
              </w:rPr>
            </w:pPr>
            <w:r w:rsidRPr="00ED1BA7">
              <w:rPr>
                <w:rFonts w:ascii="仿宋_GB2312" w:eastAsia="仿宋_GB2312" w:hAnsi="仿宋" w:hint="eastAsia"/>
                <w:sz w:val="24"/>
              </w:rPr>
              <w:t>核电安全仪表及控制系统设计</w:t>
            </w:r>
          </w:p>
        </w:tc>
        <w:tc>
          <w:tcPr>
            <w:tcW w:w="4819" w:type="dxa"/>
            <w:gridSpan w:val="2"/>
            <w:shd w:val="clear" w:color="auto" w:fill="auto"/>
          </w:tcPr>
          <w:p w:rsidR="00AE4902" w:rsidRPr="00ED1BA7" w:rsidRDefault="00AE4902" w:rsidP="00ED1BA7">
            <w:pPr>
              <w:ind w:firstLineChars="200" w:firstLine="480"/>
              <w:rPr>
                <w:rFonts w:ascii="仿宋_GB2312" w:eastAsia="仿宋_GB2312" w:hAnsi="仿宋" w:hint="eastAsia"/>
                <w:sz w:val="24"/>
              </w:rPr>
            </w:pPr>
            <w:r w:rsidRPr="00ED1BA7">
              <w:rPr>
                <w:rFonts w:ascii="仿宋_GB2312" w:eastAsia="仿宋_GB2312" w:hAnsi="仿宋" w:hint="eastAsia"/>
                <w:sz w:val="24"/>
              </w:rPr>
              <w:t>山东省泰山学者、海外特聘专家李苏教授从核电发展状况、</w:t>
            </w:r>
            <w:proofErr w:type="gramStart"/>
            <w:r w:rsidRPr="00ED1BA7">
              <w:rPr>
                <w:rFonts w:ascii="仿宋_GB2312" w:eastAsia="仿宋_GB2312" w:hAnsi="仿宋" w:hint="eastAsia"/>
                <w:sz w:val="24"/>
              </w:rPr>
              <w:t>核电仪控系统</w:t>
            </w:r>
            <w:proofErr w:type="gramEnd"/>
            <w:r w:rsidRPr="00ED1BA7">
              <w:rPr>
                <w:rFonts w:ascii="仿宋_GB2312" w:eastAsia="仿宋_GB2312" w:hAnsi="仿宋" w:hint="eastAsia"/>
                <w:sz w:val="24"/>
              </w:rPr>
              <w:t>、中子探测仪系统、关键技术性能和设计难点、其他核电相关研发项目五个方面展开介绍，同学就目前核电设备缺点及改善措施等问题进行提问，李苏教授热情仔细的进行回答同学们的疑问，使同学对核电安全仪表及控制系统设计方向有了</w:t>
            </w:r>
            <w:proofErr w:type="gramStart"/>
            <w:r w:rsidRPr="00ED1BA7">
              <w:rPr>
                <w:rFonts w:ascii="仿宋_GB2312" w:eastAsia="仿宋_GB2312" w:hAnsi="仿宋" w:hint="eastAsia"/>
                <w:sz w:val="24"/>
              </w:rPr>
              <w:t>很</w:t>
            </w:r>
            <w:proofErr w:type="gramEnd"/>
            <w:r w:rsidRPr="00ED1BA7">
              <w:rPr>
                <w:rFonts w:ascii="仿宋_GB2312" w:eastAsia="仿宋_GB2312" w:hAnsi="仿宋" w:hint="eastAsia"/>
                <w:sz w:val="24"/>
              </w:rPr>
              <w:t>系统的认识。</w:t>
            </w:r>
          </w:p>
        </w:tc>
      </w:tr>
      <w:tr w:rsidR="00AE4902" w:rsidRPr="00ED1BA7" w:rsidTr="00AE4902">
        <w:tblPrEx>
          <w:tblLook w:val="0000" w:firstRow="0" w:lastRow="0" w:firstColumn="0" w:lastColumn="0" w:noHBand="0" w:noVBand="0"/>
        </w:tblPrEx>
        <w:trPr>
          <w:gridAfter w:val="1"/>
          <w:wAfter w:w="394" w:type="dxa"/>
          <w:jc w:val="center"/>
        </w:trPr>
        <w:tc>
          <w:tcPr>
            <w:tcW w:w="1132" w:type="dxa"/>
            <w:gridSpan w:val="2"/>
            <w:vAlign w:val="center"/>
          </w:tcPr>
          <w:p w:rsidR="00AE4902" w:rsidRPr="00ED1BA7" w:rsidRDefault="00AE4902" w:rsidP="007F50DF">
            <w:pPr>
              <w:jc w:val="center"/>
              <w:rPr>
                <w:rFonts w:ascii="仿宋_GB2312" w:eastAsia="仿宋_GB2312" w:hAnsi="仿宋" w:hint="eastAsia"/>
                <w:sz w:val="24"/>
              </w:rPr>
            </w:pPr>
            <w:r w:rsidRPr="00ED1BA7">
              <w:rPr>
                <w:rFonts w:ascii="仿宋_GB2312" w:eastAsia="仿宋_GB2312" w:hAnsi="仿宋" w:hint="eastAsia"/>
                <w:sz w:val="24"/>
              </w:rPr>
              <w:t>技能培训类</w:t>
            </w:r>
          </w:p>
        </w:tc>
        <w:tc>
          <w:tcPr>
            <w:tcW w:w="1417" w:type="dxa"/>
            <w:gridSpan w:val="2"/>
            <w:vAlign w:val="center"/>
          </w:tcPr>
          <w:p w:rsidR="00AE4902" w:rsidRPr="00ED1BA7" w:rsidRDefault="00AE4902" w:rsidP="007F50DF">
            <w:pPr>
              <w:jc w:val="center"/>
              <w:rPr>
                <w:rFonts w:ascii="仿宋_GB2312" w:eastAsia="仿宋_GB2312" w:hAnsi="仿宋" w:hint="eastAsia"/>
                <w:sz w:val="24"/>
              </w:rPr>
            </w:pPr>
            <w:r w:rsidRPr="00ED1BA7">
              <w:rPr>
                <w:rFonts w:ascii="仿宋_GB2312" w:eastAsia="仿宋_GB2312" w:hAnsi="仿宋" w:hint="eastAsia"/>
                <w:sz w:val="24"/>
              </w:rPr>
              <w:t>学习委员成长计划</w:t>
            </w:r>
          </w:p>
        </w:tc>
        <w:tc>
          <w:tcPr>
            <w:tcW w:w="1418" w:type="dxa"/>
            <w:gridSpan w:val="2"/>
            <w:vAlign w:val="center"/>
          </w:tcPr>
          <w:p w:rsidR="00AE4902" w:rsidRPr="00ED1BA7" w:rsidRDefault="00AE4902" w:rsidP="007F50DF">
            <w:pPr>
              <w:jc w:val="center"/>
              <w:rPr>
                <w:rFonts w:ascii="仿宋_GB2312" w:eastAsia="仿宋_GB2312" w:hAnsi="仿宋" w:hint="eastAsia"/>
                <w:sz w:val="24"/>
              </w:rPr>
            </w:pPr>
            <w:r w:rsidRPr="00ED1BA7">
              <w:rPr>
                <w:rFonts w:ascii="仿宋_GB2312" w:eastAsia="仿宋_GB2312" w:hAnsi="仿宋" w:hint="eastAsia"/>
                <w:sz w:val="24"/>
              </w:rPr>
              <w:t>培养优秀学习委员，引领机械学习风尚</w:t>
            </w:r>
          </w:p>
        </w:tc>
        <w:tc>
          <w:tcPr>
            <w:tcW w:w="4819" w:type="dxa"/>
            <w:gridSpan w:val="2"/>
          </w:tcPr>
          <w:p w:rsidR="00AE4902" w:rsidRPr="00ED1BA7" w:rsidRDefault="00AE4902" w:rsidP="007F50DF">
            <w:pPr>
              <w:rPr>
                <w:rFonts w:ascii="仿宋_GB2312" w:eastAsia="仿宋_GB2312" w:hAnsi="仿宋" w:hint="eastAsia"/>
                <w:sz w:val="24"/>
              </w:rPr>
            </w:pPr>
            <w:r w:rsidRPr="00ED1BA7">
              <w:rPr>
                <w:rFonts w:ascii="仿宋_GB2312" w:eastAsia="仿宋_GB2312" w:hAnsi="仿宋" w:hint="eastAsia"/>
                <w:sz w:val="24"/>
              </w:rPr>
              <w:t xml:space="preserve">    学习委员是学生中的先进人物和带头人，是贯彻教育方针加强集体建设的骨干和积极分子，是学校和老师的助手，是学校和老师联系学生的桥梁。对此，学科部采取了一系列措施对班级学习委员进行培养：召集学委召开会议，将学委职责与所需能力通知到位；召开大一大二学委见面会，让所有学委在一起交流工作经验；开展一项学习委员的写稿工作；定期让学委聚在一起交流；开展评估制度；考察各班学习氛围，评出等级；对较差班级的学委加强培训等。</w:t>
            </w:r>
          </w:p>
          <w:p w:rsidR="00AE4902" w:rsidRPr="00ED1BA7" w:rsidRDefault="00AE4902" w:rsidP="007F50DF">
            <w:pPr>
              <w:rPr>
                <w:rFonts w:ascii="仿宋_GB2312" w:eastAsia="仿宋_GB2312" w:hAnsi="仿宋" w:hint="eastAsia"/>
                <w:sz w:val="24"/>
              </w:rPr>
            </w:pPr>
          </w:p>
        </w:tc>
      </w:tr>
      <w:tr w:rsidR="00AE4902" w:rsidRPr="00ED1BA7" w:rsidTr="00AE4902">
        <w:tblPrEx>
          <w:jc w:val="left"/>
        </w:tblPrEx>
        <w:trPr>
          <w:gridBefore w:val="1"/>
          <w:wBefore w:w="392" w:type="dxa"/>
        </w:trPr>
        <w:tc>
          <w:tcPr>
            <w:tcW w:w="1134" w:type="dxa"/>
            <w:gridSpan w:val="2"/>
            <w:shd w:val="clear" w:color="auto" w:fill="auto"/>
            <w:vAlign w:val="center"/>
          </w:tcPr>
          <w:p w:rsidR="00AE4902" w:rsidRPr="00ED1BA7" w:rsidRDefault="00AE4902" w:rsidP="007F50DF">
            <w:pPr>
              <w:jc w:val="center"/>
              <w:rPr>
                <w:rFonts w:ascii="仿宋_GB2312" w:eastAsia="仿宋_GB2312" w:hAnsi="仿宋" w:hint="eastAsia"/>
                <w:sz w:val="24"/>
              </w:rPr>
            </w:pPr>
            <w:r w:rsidRPr="00ED1BA7">
              <w:rPr>
                <w:rFonts w:ascii="仿宋_GB2312" w:eastAsia="仿宋_GB2312" w:hAnsi="仿宋" w:hint="eastAsia"/>
                <w:sz w:val="24"/>
              </w:rPr>
              <w:t>技能培训类</w:t>
            </w:r>
          </w:p>
        </w:tc>
        <w:tc>
          <w:tcPr>
            <w:tcW w:w="1417" w:type="dxa"/>
            <w:gridSpan w:val="2"/>
            <w:shd w:val="clear" w:color="auto" w:fill="auto"/>
            <w:vAlign w:val="center"/>
          </w:tcPr>
          <w:p w:rsidR="00AE4902" w:rsidRPr="00ED1BA7" w:rsidRDefault="00AE4902" w:rsidP="007F50DF">
            <w:pPr>
              <w:jc w:val="center"/>
              <w:rPr>
                <w:rFonts w:ascii="仿宋_GB2312" w:eastAsia="仿宋_GB2312" w:hAnsi="仿宋" w:hint="eastAsia"/>
                <w:sz w:val="24"/>
              </w:rPr>
            </w:pPr>
            <w:r w:rsidRPr="00ED1BA7">
              <w:rPr>
                <w:rFonts w:ascii="仿宋_GB2312" w:eastAsia="仿宋_GB2312" w:hAnsi="仿宋" w:hint="eastAsia"/>
                <w:sz w:val="24"/>
              </w:rPr>
              <w:t>制图软件培训会</w:t>
            </w:r>
          </w:p>
        </w:tc>
        <w:tc>
          <w:tcPr>
            <w:tcW w:w="1418" w:type="dxa"/>
            <w:gridSpan w:val="2"/>
            <w:shd w:val="clear" w:color="auto" w:fill="auto"/>
            <w:vAlign w:val="center"/>
          </w:tcPr>
          <w:p w:rsidR="00AE4902" w:rsidRPr="00ED1BA7" w:rsidRDefault="00AE4902" w:rsidP="007F50DF">
            <w:pPr>
              <w:jc w:val="center"/>
              <w:rPr>
                <w:rFonts w:ascii="仿宋_GB2312" w:eastAsia="仿宋_GB2312" w:hAnsi="仿宋" w:hint="eastAsia"/>
                <w:sz w:val="24"/>
              </w:rPr>
            </w:pPr>
            <w:r w:rsidRPr="00ED1BA7">
              <w:rPr>
                <w:rFonts w:ascii="仿宋_GB2312" w:eastAsia="仿宋_GB2312" w:hAnsi="仿宋" w:hint="eastAsia"/>
                <w:sz w:val="24"/>
              </w:rPr>
              <w:t>软件神奇，奇在其美；设计之妙，妙在我心。</w:t>
            </w:r>
          </w:p>
        </w:tc>
        <w:tc>
          <w:tcPr>
            <w:tcW w:w="4819" w:type="dxa"/>
            <w:gridSpan w:val="2"/>
            <w:shd w:val="clear" w:color="auto" w:fill="auto"/>
          </w:tcPr>
          <w:p w:rsidR="00AE4902" w:rsidRPr="00ED1BA7" w:rsidRDefault="00AE4902" w:rsidP="007F50DF">
            <w:pPr>
              <w:spacing w:line="300" w:lineRule="auto"/>
              <w:jc w:val="left"/>
              <w:rPr>
                <w:rFonts w:ascii="仿宋_GB2312" w:eastAsia="仿宋_GB2312" w:hAnsi="仿宋" w:cs="宋体" w:hint="eastAsia"/>
                <w:sz w:val="24"/>
              </w:rPr>
            </w:pPr>
            <w:r w:rsidRPr="00ED1BA7">
              <w:rPr>
                <w:rFonts w:ascii="仿宋_GB2312" w:eastAsia="仿宋_GB2312" w:hAnsi="仿宋" w:cs="宋体" w:hint="eastAsia"/>
                <w:sz w:val="24"/>
              </w:rPr>
              <w:t xml:space="preserve">    为帮助大</w:t>
            </w:r>
            <w:proofErr w:type="gramStart"/>
            <w:r w:rsidRPr="00ED1BA7">
              <w:rPr>
                <w:rFonts w:ascii="仿宋_GB2312" w:eastAsia="仿宋_GB2312" w:hAnsi="仿宋" w:cs="宋体" w:hint="eastAsia"/>
                <w:sz w:val="24"/>
              </w:rPr>
              <w:t>一</w:t>
            </w:r>
            <w:proofErr w:type="gramEnd"/>
            <w:r w:rsidRPr="00ED1BA7">
              <w:rPr>
                <w:rFonts w:ascii="仿宋_GB2312" w:eastAsia="仿宋_GB2312" w:hAnsi="仿宋" w:cs="宋体" w:hint="eastAsia"/>
                <w:sz w:val="24"/>
              </w:rPr>
              <w:t>新生更好的了解设计并进行独立设计，学长们在教学楼为大家进行制图软件的培训。本次软件培训会分为两期，分别</w:t>
            </w:r>
            <w:proofErr w:type="gramStart"/>
            <w:r w:rsidRPr="00ED1BA7">
              <w:rPr>
                <w:rFonts w:ascii="仿宋_GB2312" w:eastAsia="仿宋_GB2312" w:hAnsi="仿宋" w:cs="宋体" w:hint="eastAsia"/>
                <w:sz w:val="24"/>
              </w:rPr>
              <w:t>初步和</w:t>
            </w:r>
            <w:proofErr w:type="gramEnd"/>
            <w:r w:rsidRPr="00ED1BA7">
              <w:rPr>
                <w:rFonts w:ascii="仿宋_GB2312" w:eastAsia="仿宋_GB2312" w:hAnsi="仿宋" w:cs="宋体" w:hint="eastAsia"/>
                <w:sz w:val="24"/>
              </w:rPr>
              <w:t>较深入地进行讲解，帮助同学们学习使用solid works三维制图软件，学长们</w:t>
            </w:r>
            <w:r w:rsidRPr="00ED1BA7">
              <w:rPr>
                <w:rFonts w:ascii="仿宋_GB2312" w:eastAsia="仿宋_GB2312" w:hAnsi="仿宋" w:cs="宋体" w:hint="eastAsia"/>
                <w:sz w:val="24"/>
              </w:rPr>
              <w:lastRenderedPageBreak/>
              <w:t>用</w:t>
            </w:r>
            <w:proofErr w:type="spellStart"/>
            <w:r w:rsidRPr="00ED1BA7">
              <w:rPr>
                <w:rFonts w:ascii="仿宋_GB2312" w:eastAsia="仿宋_GB2312" w:hAnsi="仿宋" w:cs="宋体" w:hint="eastAsia"/>
                <w:sz w:val="24"/>
              </w:rPr>
              <w:t>ppt</w:t>
            </w:r>
            <w:proofErr w:type="spellEnd"/>
            <w:r w:rsidRPr="00ED1BA7">
              <w:rPr>
                <w:rFonts w:ascii="仿宋_GB2312" w:eastAsia="仿宋_GB2312" w:hAnsi="仿宋" w:cs="宋体" w:hint="eastAsia"/>
                <w:sz w:val="24"/>
              </w:rPr>
              <w:t>结合实际操作，耐心讲解，活动后还有提问环节，帮助同学们解答问题。本次培训会让大家有对软件的基本认识，并使同学们掌握操作技能，为同学们</w:t>
            </w:r>
            <w:proofErr w:type="gramStart"/>
            <w:r w:rsidRPr="00ED1BA7">
              <w:rPr>
                <w:rFonts w:ascii="仿宋_GB2312" w:eastAsia="仿宋_GB2312" w:hAnsi="仿宋" w:cs="宋体" w:hint="eastAsia"/>
                <w:sz w:val="24"/>
              </w:rPr>
              <w:t>以后科创</w:t>
            </w:r>
            <w:proofErr w:type="gramEnd"/>
            <w:r w:rsidRPr="00ED1BA7">
              <w:rPr>
                <w:rFonts w:ascii="仿宋_GB2312" w:eastAsia="仿宋_GB2312" w:hAnsi="仿宋" w:cs="宋体" w:hint="eastAsia"/>
                <w:sz w:val="24"/>
              </w:rPr>
              <w:t>比赛、机械制图课程的学习等提供帮助。</w:t>
            </w:r>
          </w:p>
          <w:p w:rsidR="00AE4902" w:rsidRPr="00ED1BA7" w:rsidRDefault="00AE4902" w:rsidP="00ED1BA7">
            <w:pPr>
              <w:ind w:firstLineChars="200" w:firstLine="480"/>
              <w:rPr>
                <w:rFonts w:ascii="仿宋_GB2312" w:eastAsia="仿宋_GB2312" w:hAnsi="仿宋" w:hint="eastAsia"/>
                <w:sz w:val="24"/>
              </w:rPr>
            </w:pPr>
          </w:p>
        </w:tc>
      </w:tr>
      <w:tr w:rsidR="00AE4902" w:rsidRPr="00ED1BA7" w:rsidTr="00AE4902">
        <w:tblPrEx>
          <w:tblLook w:val="0000" w:firstRow="0" w:lastRow="0" w:firstColumn="0" w:lastColumn="0" w:noHBand="0" w:noVBand="0"/>
        </w:tblPrEx>
        <w:trPr>
          <w:gridAfter w:val="1"/>
          <w:wAfter w:w="394" w:type="dxa"/>
          <w:jc w:val="center"/>
        </w:trPr>
        <w:tc>
          <w:tcPr>
            <w:tcW w:w="1132" w:type="dxa"/>
            <w:gridSpan w:val="2"/>
            <w:vAlign w:val="center"/>
          </w:tcPr>
          <w:p w:rsidR="00AE4902" w:rsidRPr="00ED1BA7" w:rsidRDefault="00AE4902" w:rsidP="007F50DF">
            <w:pPr>
              <w:jc w:val="center"/>
              <w:rPr>
                <w:rFonts w:ascii="仿宋_GB2312" w:eastAsia="仿宋_GB2312" w:hAnsi="仿宋" w:hint="eastAsia"/>
                <w:sz w:val="24"/>
              </w:rPr>
            </w:pPr>
            <w:r w:rsidRPr="00ED1BA7">
              <w:rPr>
                <w:rFonts w:ascii="仿宋_GB2312" w:eastAsia="仿宋_GB2312" w:hAnsi="仿宋" w:hint="eastAsia"/>
                <w:sz w:val="24"/>
              </w:rPr>
              <w:lastRenderedPageBreak/>
              <w:t>知识竞赛类</w:t>
            </w:r>
          </w:p>
        </w:tc>
        <w:tc>
          <w:tcPr>
            <w:tcW w:w="1417" w:type="dxa"/>
            <w:gridSpan w:val="2"/>
            <w:vAlign w:val="center"/>
          </w:tcPr>
          <w:p w:rsidR="00AE4902" w:rsidRPr="00ED1BA7" w:rsidRDefault="00AE4902" w:rsidP="007F50DF">
            <w:pPr>
              <w:jc w:val="center"/>
              <w:rPr>
                <w:rFonts w:ascii="仿宋_GB2312" w:eastAsia="仿宋_GB2312" w:hAnsi="仿宋" w:hint="eastAsia"/>
                <w:sz w:val="24"/>
              </w:rPr>
            </w:pPr>
            <w:r w:rsidRPr="00ED1BA7">
              <w:rPr>
                <w:rFonts w:ascii="仿宋_GB2312" w:eastAsia="仿宋_GB2312" w:hAnsi="仿宋" w:hint="eastAsia"/>
                <w:sz w:val="24"/>
              </w:rPr>
              <w:t>“秀出我身边的机械”系列赛</w:t>
            </w:r>
          </w:p>
        </w:tc>
        <w:tc>
          <w:tcPr>
            <w:tcW w:w="1418" w:type="dxa"/>
            <w:gridSpan w:val="2"/>
            <w:vAlign w:val="center"/>
          </w:tcPr>
          <w:p w:rsidR="00AE4902" w:rsidRPr="00ED1BA7" w:rsidRDefault="00AE4902" w:rsidP="007F50DF">
            <w:pPr>
              <w:jc w:val="center"/>
              <w:rPr>
                <w:rFonts w:ascii="仿宋_GB2312" w:eastAsia="仿宋_GB2312" w:hAnsi="仿宋" w:hint="eastAsia"/>
                <w:sz w:val="24"/>
              </w:rPr>
            </w:pPr>
            <w:proofErr w:type="gramStart"/>
            <w:r w:rsidRPr="00ED1BA7">
              <w:rPr>
                <w:rFonts w:ascii="仿宋_GB2312" w:eastAsia="仿宋_GB2312" w:hAnsi="仿宋" w:hint="eastAsia"/>
                <w:sz w:val="24"/>
              </w:rPr>
              <w:t>秀出我</w:t>
            </w:r>
            <w:proofErr w:type="gramEnd"/>
            <w:r w:rsidRPr="00ED1BA7">
              <w:rPr>
                <w:rFonts w:ascii="仿宋_GB2312" w:eastAsia="仿宋_GB2312" w:hAnsi="仿宋" w:hint="eastAsia"/>
                <w:sz w:val="24"/>
              </w:rPr>
              <w:t>身边的机械</w:t>
            </w:r>
          </w:p>
        </w:tc>
        <w:tc>
          <w:tcPr>
            <w:tcW w:w="4819" w:type="dxa"/>
            <w:gridSpan w:val="2"/>
          </w:tcPr>
          <w:p w:rsidR="00AE4902" w:rsidRPr="00ED1BA7" w:rsidRDefault="00AE4902" w:rsidP="007F50DF">
            <w:pPr>
              <w:rPr>
                <w:rFonts w:ascii="仿宋_GB2312" w:eastAsia="仿宋_GB2312" w:hAnsi="仿宋" w:hint="eastAsia"/>
                <w:sz w:val="24"/>
              </w:rPr>
            </w:pPr>
            <w:r w:rsidRPr="00ED1BA7">
              <w:rPr>
                <w:rFonts w:ascii="仿宋_GB2312" w:eastAsia="仿宋_GB2312" w:hAnsi="仿宋" w:hint="eastAsia"/>
                <w:sz w:val="24"/>
              </w:rPr>
              <w:t>活动</w:t>
            </w:r>
            <w:proofErr w:type="gramStart"/>
            <w:r w:rsidRPr="00ED1BA7">
              <w:rPr>
                <w:rFonts w:ascii="仿宋_GB2312" w:eastAsia="仿宋_GB2312" w:hAnsi="仿宋" w:hint="eastAsia"/>
                <w:sz w:val="24"/>
              </w:rPr>
              <w:t>一</w:t>
            </w:r>
            <w:proofErr w:type="gramEnd"/>
            <w:r w:rsidRPr="00ED1BA7">
              <w:rPr>
                <w:rFonts w:ascii="仿宋_GB2312" w:eastAsia="仿宋_GB2312" w:hAnsi="仿宋" w:hint="eastAsia"/>
                <w:sz w:val="24"/>
              </w:rPr>
              <w:t>：画出我身边的机械零件</w:t>
            </w:r>
          </w:p>
          <w:p w:rsidR="00AE4902" w:rsidRPr="00ED1BA7" w:rsidRDefault="00AE4902" w:rsidP="007F50DF">
            <w:pPr>
              <w:rPr>
                <w:rFonts w:ascii="仿宋_GB2312" w:eastAsia="仿宋_GB2312" w:hAnsi="仿宋" w:hint="eastAsia"/>
                <w:sz w:val="24"/>
              </w:rPr>
            </w:pPr>
            <w:r w:rsidRPr="00ED1BA7">
              <w:rPr>
                <w:rFonts w:ascii="仿宋_GB2312" w:eastAsia="仿宋_GB2312" w:hAnsi="仿宋" w:hint="eastAsia"/>
                <w:sz w:val="24"/>
              </w:rPr>
              <w:t xml:space="preserve">    将身边的认为最美的机械零件以及与机械相关的物品通过手绘的方式描绘出来，突出机械特色，并在作品后面加一段话形容作品。作品形式为手绘图示。</w:t>
            </w:r>
          </w:p>
          <w:p w:rsidR="00AE4902" w:rsidRPr="00ED1BA7" w:rsidRDefault="00AE4902" w:rsidP="007F50DF">
            <w:pPr>
              <w:rPr>
                <w:rFonts w:ascii="仿宋_GB2312" w:eastAsia="仿宋_GB2312" w:hAnsi="仿宋" w:hint="eastAsia"/>
                <w:sz w:val="24"/>
              </w:rPr>
            </w:pPr>
            <w:r w:rsidRPr="00ED1BA7">
              <w:rPr>
                <w:rFonts w:ascii="仿宋_GB2312" w:eastAsia="仿宋_GB2312" w:hAnsi="仿宋" w:hint="eastAsia"/>
                <w:sz w:val="24"/>
              </w:rPr>
              <w:t>活动二：拍出我身边的魅力机械</w:t>
            </w:r>
          </w:p>
          <w:p w:rsidR="00AE4902" w:rsidRPr="00ED1BA7" w:rsidRDefault="00AE4902" w:rsidP="007F50DF">
            <w:pPr>
              <w:rPr>
                <w:rFonts w:ascii="仿宋_GB2312" w:eastAsia="仿宋_GB2312" w:hAnsi="仿宋" w:hint="eastAsia"/>
                <w:sz w:val="24"/>
              </w:rPr>
            </w:pPr>
            <w:r w:rsidRPr="00ED1BA7">
              <w:rPr>
                <w:rFonts w:ascii="仿宋_GB2312" w:eastAsia="仿宋_GB2312" w:hAnsi="仿宋" w:hint="eastAsia"/>
                <w:sz w:val="24"/>
              </w:rPr>
              <w:t xml:space="preserve">    以照片的形式展示身边的魅力机械，突出机械特色以及学院特色，作品形式多样，有图集，拼图等。作品形式为实物和电子版。</w:t>
            </w:r>
          </w:p>
          <w:p w:rsidR="00AE4902" w:rsidRPr="00ED1BA7" w:rsidRDefault="00AE4902" w:rsidP="007F50DF">
            <w:pPr>
              <w:rPr>
                <w:rFonts w:ascii="仿宋_GB2312" w:eastAsia="仿宋_GB2312" w:hAnsi="仿宋" w:hint="eastAsia"/>
                <w:sz w:val="24"/>
              </w:rPr>
            </w:pPr>
            <w:r w:rsidRPr="00ED1BA7">
              <w:rPr>
                <w:rFonts w:ascii="仿宋_GB2312" w:eastAsia="仿宋_GB2312" w:hAnsi="仿宋" w:hint="eastAsia"/>
                <w:sz w:val="24"/>
              </w:rPr>
              <w:t>活动三：答出我学习中的机械问题</w:t>
            </w:r>
          </w:p>
          <w:p w:rsidR="00AE4902" w:rsidRPr="00ED1BA7" w:rsidRDefault="00AE4902" w:rsidP="007F50DF">
            <w:pPr>
              <w:rPr>
                <w:rFonts w:ascii="仿宋_GB2312" w:eastAsia="仿宋_GB2312" w:hAnsi="仿宋" w:hint="eastAsia"/>
                <w:sz w:val="24"/>
              </w:rPr>
            </w:pPr>
            <w:r w:rsidRPr="00ED1BA7">
              <w:rPr>
                <w:rFonts w:ascii="仿宋_GB2312" w:eastAsia="仿宋_GB2312" w:hAnsi="仿宋" w:hint="eastAsia"/>
                <w:sz w:val="24"/>
              </w:rPr>
              <w:t xml:space="preserve">    举行机械问答赛，形式为闯关模式，设置多个关卡，答题正确可以继续闯关。题目为与机械相关的学术问题。</w:t>
            </w:r>
          </w:p>
          <w:p w:rsidR="00AE4902" w:rsidRPr="00ED1BA7" w:rsidRDefault="00AE4902" w:rsidP="007F50DF">
            <w:pPr>
              <w:rPr>
                <w:rFonts w:ascii="仿宋_GB2312" w:eastAsia="仿宋_GB2312" w:hAnsi="仿宋" w:hint="eastAsia"/>
                <w:sz w:val="24"/>
              </w:rPr>
            </w:pPr>
          </w:p>
        </w:tc>
      </w:tr>
      <w:tr w:rsidR="00AE4902" w:rsidRPr="00ED1BA7" w:rsidTr="00AE4902">
        <w:trPr>
          <w:gridAfter w:val="1"/>
          <w:wAfter w:w="394" w:type="dxa"/>
          <w:jc w:val="center"/>
        </w:trPr>
        <w:tc>
          <w:tcPr>
            <w:tcW w:w="1132" w:type="dxa"/>
            <w:gridSpan w:val="2"/>
            <w:vAlign w:val="center"/>
          </w:tcPr>
          <w:p w:rsidR="00AE4902" w:rsidRPr="00ED1BA7" w:rsidRDefault="00AE4902" w:rsidP="007F50DF">
            <w:pPr>
              <w:jc w:val="center"/>
              <w:rPr>
                <w:rFonts w:ascii="仿宋_GB2312" w:eastAsia="仿宋_GB2312" w:hAnsi="仿宋" w:hint="eastAsia"/>
                <w:sz w:val="24"/>
              </w:rPr>
            </w:pPr>
            <w:r w:rsidRPr="00ED1BA7">
              <w:rPr>
                <w:rFonts w:ascii="仿宋_GB2312" w:eastAsia="仿宋_GB2312" w:hAnsi="仿宋" w:hint="eastAsia"/>
                <w:sz w:val="24"/>
              </w:rPr>
              <w:t>知识竞赛类</w:t>
            </w:r>
          </w:p>
        </w:tc>
        <w:tc>
          <w:tcPr>
            <w:tcW w:w="1417" w:type="dxa"/>
            <w:gridSpan w:val="2"/>
            <w:shd w:val="clear" w:color="auto" w:fill="auto"/>
            <w:vAlign w:val="center"/>
          </w:tcPr>
          <w:p w:rsidR="00AE4902" w:rsidRPr="00ED1BA7" w:rsidRDefault="00AE4902" w:rsidP="007F50DF">
            <w:pPr>
              <w:jc w:val="center"/>
              <w:rPr>
                <w:rFonts w:ascii="仿宋_GB2312" w:eastAsia="仿宋_GB2312" w:hAnsi="仿宋" w:hint="eastAsia"/>
                <w:sz w:val="24"/>
              </w:rPr>
            </w:pPr>
            <w:r w:rsidRPr="00ED1BA7">
              <w:rPr>
                <w:rFonts w:ascii="仿宋_GB2312" w:eastAsia="仿宋_GB2312" w:hAnsi="仿宋" w:hint="eastAsia"/>
                <w:sz w:val="24"/>
              </w:rPr>
              <w:t>新生杯职业生涯规划规划大赛</w:t>
            </w:r>
          </w:p>
        </w:tc>
        <w:tc>
          <w:tcPr>
            <w:tcW w:w="1418" w:type="dxa"/>
            <w:gridSpan w:val="2"/>
            <w:shd w:val="clear" w:color="auto" w:fill="auto"/>
            <w:vAlign w:val="center"/>
          </w:tcPr>
          <w:p w:rsidR="00AE4902" w:rsidRPr="00ED1BA7" w:rsidRDefault="00AE4902" w:rsidP="007F50DF">
            <w:pPr>
              <w:jc w:val="center"/>
              <w:rPr>
                <w:rFonts w:ascii="仿宋_GB2312" w:eastAsia="仿宋_GB2312" w:hAnsi="仿宋" w:hint="eastAsia"/>
                <w:sz w:val="24"/>
              </w:rPr>
            </w:pPr>
            <w:r w:rsidRPr="00ED1BA7">
              <w:rPr>
                <w:rFonts w:ascii="仿宋_GB2312" w:eastAsia="仿宋_GB2312" w:hAnsi="仿宋" w:hint="eastAsia"/>
                <w:sz w:val="24"/>
              </w:rPr>
              <w:t>放飞梦想、智造未来</w:t>
            </w:r>
          </w:p>
        </w:tc>
        <w:tc>
          <w:tcPr>
            <w:tcW w:w="4819" w:type="dxa"/>
            <w:gridSpan w:val="2"/>
            <w:shd w:val="clear" w:color="auto" w:fill="auto"/>
          </w:tcPr>
          <w:p w:rsidR="00AE4902" w:rsidRPr="00ED1BA7" w:rsidRDefault="00AE4902" w:rsidP="00ED1BA7">
            <w:pPr>
              <w:ind w:firstLineChars="200" w:firstLine="480"/>
              <w:rPr>
                <w:rFonts w:ascii="仿宋_GB2312" w:eastAsia="仿宋_GB2312" w:hAnsi="仿宋" w:hint="eastAsia"/>
                <w:sz w:val="24"/>
              </w:rPr>
            </w:pPr>
            <w:r w:rsidRPr="00ED1BA7">
              <w:rPr>
                <w:rFonts w:ascii="仿宋_GB2312" w:eastAsia="仿宋_GB2312" w:hAnsi="仿宋" w:hint="eastAsia"/>
                <w:sz w:val="24"/>
              </w:rPr>
              <w:t>新生杯职业生涯规划规划大赛旨在进一步普及大学生职业生涯规划知识，提高大学生就业、创业与实践能力，促进大学生就业、创业。</w:t>
            </w:r>
          </w:p>
        </w:tc>
      </w:tr>
    </w:tbl>
    <w:p w:rsidR="004714CA" w:rsidRPr="006D4AE0" w:rsidRDefault="004714CA" w:rsidP="006D4AE0">
      <w:pPr>
        <w:adjustRightInd w:val="0"/>
        <w:snapToGrid w:val="0"/>
        <w:spacing w:before="100" w:beforeAutospacing="1" w:after="100" w:afterAutospacing="1"/>
        <w:ind w:firstLineChars="200" w:firstLine="643"/>
        <w:rPr>
          <w:rFonts w:ascii="仿宋_GB2312" w:eastAsia="仿宋_GB2312" w:hAnsi="微软雅黑" w:hint="eastAsia"/>
          <w:b/>
          <w:sz w:val="32"/>
          <w:szCs w:val="32"/>
        </w:rPr>
      </w:pPr>
      <w:r w:rsidRPr="006D4AE0">
        <w:rPr>
          <w:rFonts w:ascii="仿宋_GB2312" w:eastAsia="仿宋_GB2312" w:hAnsi="微软雅黑" w:hint="eastAsia"/>
          <w:b/>
          <w:sz w:val="32"/>
          <w:szCs w:val="32"/>
        </w:rPr>
        <w:t>五、培养质量</w:t>
      </w:r>
    </w:p>
    <w:p w:rsidR="004714CA" w:rsidRPr="00ED1BA7" w:rsidRDefault="004714CA" w:rsidP="00ED1BA7">
      <w:pPr>
        <w:adjustRightInd w:val="0"/>
        <w:snapToGrid w:val="0"/>
        <w:spacing w:before="100" w:beforeAutospacing="1" w:after="100" w:afterAutospacing="1"/>
        <w:ind w:firstLineChars="177" w:firstLine="569"/>
        <w:rPr>
          <w:rFonts w:ascii="仿宋_GB2312" w:eastAsia="仿宋_GB2312" w:hAnsi="黑体" w:hint="eastAsia"/>
          <w:b/>
          <w:sz w:val="32"/>
          <w:szCs w:val="32"/>
        </w:rPr>
      </w:pPr>
      <w:r w:rsidRPr="00ED1BA7">
        <w:rPr>
          <w:rFonts w:ascii="仿宋_GB2312" w:eastAsia="仿宋_GB2312" w:hAnsi="黑体" w:hint="eastAsia"/>
          <w:b/>
          <w:sz w:val="32"/>
          <w:szCs w:val="32"/>
        </w:rPr>
        <w:t>（一）毕业率及学位授予率</w:t>
      </w:r>
    </w:p>
    <w:p w:rsidR="00852313" w:rsidRPr="00ED1BA7" w:rsidRDefault="00852313" w:rsidP="00ED1BA7">
      <w:pPr>
        <w:adjustRightInd w:val="0"/>
        <w:snapToGrid w:val="0"/>
        <w:spacing w:before="100" w:beforeAutospacing="1" w:after="100" w:afterAutospacing="1"/>
        <w:ind w:firstLineChars="200" w:firstLine="640"/>
        <w:rPr>
          <w:rFonts w:ascii="仿宋_GB2312" w:eastAsia="仿宋_GB2312" w:hAnsiTheme="majorEastAsia" w:hint="eastAsia"/>
          <w:sz w:val="32"/>
          <w:szCs w:val="32"/>
        </w:rPr>
      </w:pPr>
      <w:r w:rsidRPr="00ED1BA7">
        <w:rPr>
          <w:rFonts w:ascii="仿宋_GB2312" w:eastAsia="仿宋_GB2312" w:hAnsiTheme="majorEastAsia" w:hint="eastAsia"/>
          <w:sz w:val="32"/>
          <w:szCs w:val="32"/>
        </w:rPr>
        <w:t>2016年共审核应届毕业生239人，符合毕业条件的人数为236人，应届本科生总体毕业率为98.7%；符合学位授予条件有236人，应届本科生总体学位授予率98.7%</w:t>
      </w:r>
    </w:p>
    <w:p w:rsidR="00663DFC" w:rsidRPr="00ED1BA7" w:rsidRDefault="00663DFC" w:rsidP="00ED1BA7">
      <w:pPr>
        <w:adjustRightInd w:val="0"/>
        <w:snapToGrid w:val="0"/>
        <w:spacing w:before="100" w:beforeAutospacing="1" w:after="100" w:afterAutospacing="1"/>
        <w:ind w:firstLineChars="177" w:firstLine="569"/>
        <w:rPr>
          <w:rFonts w:ascii="仿宋_GB2312" w:eastAsia="仿宋_GB2312" w:hAnsi="黑体" w:hint="eastAsia"/>
          <w:b/>
          <w:sz w:val="32"/>
          <w:szCs w:val="32"/>
        </w:rPr>
      </w:pPr>
      <w:r w:rsidRPr="00ED1BA7">
        <w:rPr>
          <w:rFonts w:ascii="仿宋_GB2312" w:eastAsia="仿宋_GB2312" w:hAnsi="黑体" w:hint="eastAsia"/>
          <w:b/>
          <w:sz w:val="32"/>
          <w:szCs w:val="32"/>
        </w:rPr>
        <w:t>（二）毕业生就业率</w:t>
      </w:r>
    </w:p>
    <w:p w:rsidR="00663DFC" w:rsidRPr="00ED1BA7" w:rsidRDefault="00663DFC" w:rsidP="00ED1BA7">
      <w:pPr>
        <w:adjustRightInd w:val="0"/>
        <w:snapToGrid w:val="0"/>
        <w:ind w:firstLineChars="200" w:firstLine="480"/>
        <w:jc w:val="center"/>
        <w:rPr>
          <w:rFonts w:ascii="仿宋_GB2312" w:eastAsia="仿宋_GB2312" w:hAnsiTheme="majorEastAsia" w:hint="eastAsia"/>
          <w:sz w:val="24"/>
        </w:rPr>
      </w:pPr>
      <w:r w:rsidRPr="00ED1BA7">
        <w:rPr>
          <w:rFonts w:ascii="仿宋_GB2312" w:eastAsia="仿宋_GB2312" w:hAnsiTheme="majorEastAsia" w:hint="eastAsia"/>
          <w:sz w:val="24"/>
        </w:rPr>
        <w:t>表：2016届毕业生就业率</w:t>
      </w:r>
    </w:p>
    <w:tbl>
      <w:tblPr>
        <w:tblStyle w:val="a4"/>
        <w:tblW w:w="9214" w:type="dxa"/>
        <w:tblInd w:w="562" w:type="dxa"/>
        <w:tblLayout w:type="fixed"/>
        <w:tblLook w:val="04A0" w:firstRow="1" w:lastRow="0" w:firstColumn="1" w:lastColumn="0" w:noHBand="0" w:noVBand="1"/>
      </w:tblPr>
      <w:tblGrid>
        <w:gridCol w:w="4066"/>
        <w:gridCol w:w="2626"/>
        <w:gridCol w:w="1185"/>
        <w:gridCol w:w="1337"/>
      </w:tblGrid>
      <w:tr w:rsidR="00663DFC" w:rsidRPr="00ED1BA7" w:rsidTr="003F1DBC">
        <w:trPr>
          <w:trHeight w:val="420"/>
        </w:trPr>
        <w:tc>
          <w:tcPr>
            <w:tcW w:w="6692" w:type="dxa"/>
            <w:gridSpan w:val="2"/>
          </w:tcPr>
          <w:p w:rsidR="00663DFC" w:rsidRPr="00ED1BA7" w:rsidRDefault="00663DFC" w:rsidP="003F1DBC">
            <w:pPr>
              <w:widowControl/>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项目</w:t>
            </w:r>
          </w:p>
        </w:tc>
        <w:tc>
          <w:tcPr>
            <w:tcW w:w="1185" w:type="dxa"/>
          </w:tcPr>
          <w:p w:rsidR="00663DFC" w:rsidRPr="00ED1BA7" w:rsidRDefault="00663DFC" w:rsidP="003F1DBC">
            <w:pPr>
              <w:widowControl/>
              <w:jc w:val="center"/>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人数</w:t>
            </w:r>
          </w:p>
        </w:tc>
        <w:tc>
          <w:tcPr>
            <w:tcW w:w="1337" w:type="dxa"/>
          </w:tcPr>
          <w:p w:rsidR="00663DFC" w:rsidRPr="00ED1BA7" w:rsidRDefault="00663DFC" w:rsidP="003F1DBC">
            <w:pPr>
              <w:widowControl/>
              <w:jc w:val="center"/>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百分比</w:t>
            </w:r>
          </w:p>
        </w:tc>
      </w:tr>
      <w:tr w:rsidR="00663DFC" w:rsidRPr="00ED1BA7" w:rsidTr="003F1DBC">
        <w:trPr>
          <w:trHeight w:val="315"/>
        </w:trPr>
        <w:tc>
          <w:tcPr>
            <w:tcW w:w="4066" w:type="dxa"/>
            <w:vMerge w:val="restart"/>
          </w:tcPr>
          <w:p w:rsidR="00663DFC" w:rsidRPr="00ED1BA7" w:rsidRDefault="00663DFC" w:rsidP="003F1DBC">
            <w:pPr>
              <w:widowControl/>
              <w:rPr>
                <w:rFonts w:ascii="仿宋_GB2312" w:eastAsia="仿宋_GB2312" w:hAnsiTheme="majorEastAsia" w:hint="eastAsia"/>
                <w:kern w:val="0"/>
                <w:sz w:val="24"/>
              </w:rPr>
            </w:pPr>
            <w:r w:rsidRPr="00ED1BA7">
              <w:rPr>
                <w:rFonts w:ascii="仿宋_GB2312" w:eastAsia="仿宋_GB2312" w:hAnsiTheme="majorEastAsia" w:hint="eastAsia"/>
                <w:kern w:val="0"/>
                <w:sz w:val="24"/>
              </w:rPr>
              <w:t>1. 本专业应届毕业生就业率</w:t>
            </w:r>
          </w:p>
        </w:tc>
        <w:tc>
          <w:tcPr>
            <w:tcW w:w="2626" w:type="dxa"/>
          </w:tcPr>
          <w:p w:rsidR="00663DFC" w:rsidRPr="00ED1BA7" w:rsidRDefault="00663DFC" w:rsidP="003F1DBC">
            <w:pPr>
              <w:widowControl/>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专业就业学生总数</w:t>
            </w:r>
          </w:p>
        </w:tc>
        <w:tc>
          <w:tcPr>
            <w:tcW w:w="1185" w:type="dxa"/>
          </w:tcPr>
          <w:p w:rsidR="00663DFC" w:rsidRPr="00ED1BA7" w:rsidRDefault="00663DFC" w:rsidP="003F1DBC">
            <w:pPr>
              <w:widowControl/>
              <w:rPr>
                <w:rFonts w:ascii="仿宋_GB2312" w:eastAsia="仿宋_GB2312" w:hAnsiTheme="majorEastAsia" w:hint="eastAsia"/>
                <w:kern w:val="0"/>
                <w:sz w:val="24"/>
              </w:rPr>
            </w:pPr>
            <w:r w:rsidRPr="00ED1BA7">
              <w:rPr>
                <w:rFonts w:ascii="仿宋_GB2312" w:eastAsia="仿宋_GB2312" w:hAnsiTheme="majorEastAsia" w:hint="eastAsia"/>
                <w:kern w:val="0"/>
                <w:sz w:val="24"/>
              </w:rPr>
              <w:t>141</w:t>
            </w:r>
          </w:p>
        </w:tc>
        <w:tc>
          <w:tcPr>
            <w:tcW w:w="1337" w:type="dxa"/>
          </w:tcPr>
          <w:p w:rsidR="00663DFC" w:rsidRPr="00ED1BA7" w:rsidRDefault="00663DFC" w:rsidP="003F1DBC">
            <w:pPr>
              <w:widowControl/>
              <w:rPr>
                <w:rFonts w:ascii="仿宋_GB2312" w:eastAsia="仿宋_GB2312" w:hAnsiTheme="majorEastAsia" w:hint="eastAsia"/>
                <w:kern w:val="0"/>
                <w:sz w:val="24"/>
              </w:rPr>
            </w:pPr>
            <w:r w:rsidRPr="00ED1BA7">
              <w:rPr>
                <w:rFonts w:ascii="仿宋_GB2312" w:eastAsia="仿宋_GB2312" w:hAnsiTheme="majorEastAsia" w:hint="eastAsia"/>
                <w:kern w:val="0"/>
                <w:sz w:val="24"/>
              </w:rPr>
              <w:t>62.7%</w:t>
            </w:r>
          </w:p>
        </w:tc>
      </w:tr>
      <w:tr w:rsidR="00663DFC" w:rsidRPr="00ED1BA7" w:rsidTr="003F1DBC">
        <w:trPr>
          <w:trHeight w:val="315"/>
        </w:trPr>
        <w:tc>
          <w:tcPr>
            <w:tcW w:w="4066" w:type="dxa"/>
            <w:vMerge/>
          </w:tcPr>
          <w:p w:rsidR="00663DFC" w:rsidRPr="00ED1BA7" w:rsidRDefault="00663DFC" w:rsidP="003F1DBC">
            <w:pPr>
              <w:widowControl/>
              <w:jc w:val="left"/>
              <w:rPr>
                <w:rFonts w:ascii="仿宋_GB2312" w:eastAsia="仿宋_GB2312" w:hAnsiTheme="majorEastAsia" w:hint="eastAsia"/>
                <w:kern w:val="0"/>
                <w:sz w:val="24"/>
              </w:rPr>
            </w:pPr>
          </w:p>
        </w:tc>
        <w:tc>
          <w:tcPr>
            <w:tcW w:w="2626" w:type="dxa"/>
          </w:tcPr>
          <w:p w:rsidR="00663DFC" w:rsidRPr="00ED1BA7" w:rsidRDefault="00663DFC" w:rsidP="003F1DBC">
            <w:pPr>
              <w:widowControl/>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已就业学生人数</w:t>
            </w:r>
          </w:p>
        </w:tc>
        <w:tc>
          <w:tcPr>
            <w:tcW w:w="1185" w:type="dxa"/>
          </w:tcPr>
          <w:p w:rsidR="00663DFC" w:rsidRPr="00ED1BA7" w:rsidRDefault="00663DFC" w:rsidP="003F1DBC">
            <w:pPr>
              <w:widowControl/>
              <w:rPr>
                <w:rFonts w:ascii="仿宋_GB2312" w:eastAsia="仿宋_GB2312" w:hAnsiTheme="majorEastAsia" w:hint="eastAsia"/>
                <w:kern w:val="0"/>
                <w:sz w:val="24"/>
              </w:rPr>
            </w:pPr>
            <w:r w:rsidRPr="00ED1BA7">
              <w:rPr>
                <w:rFonts w:ascii="仿宋_GB2312" w:eastAsia="仿宋_GB2312" w:hAnsiTheme="majorEastAsia" w:hint="eastAsia"/>
                <w:kern w:val="0"/>
                <w:sz w:val="24"/>
              </w:rPr>
              <w:t>134</w:t>
            </w:r>
          </w:p>
        </w:tc>
        <w:tc>
          <w:tcPr>
            <w:tcW w:w="1337" w:type="dxa"/>
          </w:tcPr>
          <w:p w:rsidR="00663DFC" w:rsidRPr="00ED1BA7" w:rsidRDefault="00663DFC" w:rsidP="003F1DBC">
            <w:pPr>
              <w:widowControl/>
              <w:rPr>
                <w:rFonts w:ascii="仿宋_GB2312" w:eastAsia="仿宋_GB2312" w:hAnsiTheme="majorEastAsia" w:hint="eastAsia"/>
                <w:kern w:val="0"/>
                <w:sz w:val="24"/>
              </w:rPr>
            </w:pPr>
            <w:r w:rsidRPr="00ED1BA7">
              <w:rPr>
                <w:rFonts w:ascii="仿宋_GB2312" w:eastAsia="仿宋_GB2312" w:hAnsiTheme="majorEastAsia" w:hint="eastAsia"/>
                <w:kern w:val="0"/>
                <w:sz w:val="24"/>
              </w:rPr>
              <w:t>59.5%</w:t>
            </w:r>
          </w:p>
        </w:tc>
      </w:tr>
      <w:tr w:rsidR="00663DFC" w:rsidRPr="00ED1BA7" w:rsidTr="003F1DBC">
        <w:trPr>
          <w:trHeight w:val="315"/>
        </w:trPr>
        <w:tc>
          <w:tcPr>
            <w:tcW w:w="4066" w:type="dxa"/>
            <w:vMerge/>
          </w:tcPr>
          <w:p w:rsidR="00663DFC" w:rsidRPr="00ED1BA7" w:rsidRDefault="00663DFC" w:rsidP="003F1DBC">
            <w:pPr>
              <w:widowControl/>
              <w:jc w:val="left"/>
              <w:rPr>
                <w:rFonts w:ascii="仿宋_GB2312" w:eastAsia="仿宋_GB2312" w:hAnsiTheme="majorEastAsia" w:hint="eastAsia"/>
                <w:kern w:val="0"/>
                <w:sz w:val="24"/>
              </w:rPr>
            </w:pPr>
          </w:p>
        </w:tc>
        <w:tc>
          <w:tcPr>
            <w:tcW w:w="2626" w:type="dxa"/>
          </w:tcPr>
          <w:p w:rsidR="00663DFC" w:rsidRPr="00ED1BA7" w:rsidRDefault="00663DFC" w:rsidP="003F1DBC">
            <w:pPr>
              <w:widowControl/>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实际就业率</w:t>
            </w:r>
          </w:p>
        </w:tc>
        <w:tc>
          <w:tcPr>
            <w:tcW w:w="1185" w:type="dxa"/>
          </w:tcPr>
          <w:p w:rsidR="00663DFC" w:rsidRPr="00ED1BA7" w:rsidRDefault="00663DFC" w:rsidP="003F1DBC">
            <w:pPr>
              <w:widowControl/>
              <w:rPr>
                <w:rFonts w:ascii="仿宋_GB2312" w:eastAsia="仿宋_GB2312" w:hAnsiTheme="majorEastAsia" w:hint="eastAsia"/>
                <w:kern w:val="0"/>
                <w:sz w:val="24"/>
              </w:rPr>
            </w:pPr>
            <w:r w:rsidRPr="00ED1BA7">
              <w:rPr>
                <w:rFonts w:ascii="仿宋_GB2312" w:eastAsia="仿宋_GB2312" w:hAnsiTheme="majorEastAsia" w:hint="eastAsia"/>
                <w:kern w:val="0"/>
                <w:sz w:val="24"/>
              </w:rPr>
              <w:t>95%</w:t>
            </w:r>
          </w:p>
        </w:tc>
        <w:tc>
          <w:tcPr>
            <w:tcW w:w="1337" w:type="dxa"/>
          </w:tcPr>
          <w:p w:rsidR="00663DFC" w:rsidRPr="00ED1BA7" w:rsidRDefault="00663DFC" w:rsidP="003F1DBC">
            <w:pPr>
              <w:widowControl/>
              <w:rPr>
                <w:rFonts w:ascii="仿宋_GB2312" w:eastAsia="仿宋_GB2312" w:hAnsiTheme="majorEastAsia" w:hint="eastAsia"/>
                <w:kern w:val="0"/>
                <w:sz w:val="24"/>
              </w:rPr>
            </w:pPr>
          </w:p>
        </w:tc>
      </w:tr>
      <w:tr w:rsidR="00663DFC" w:rsidRPr="00ED1BA7" w:rsidTr="003F1DBC">
        <w:trPr>
          <w:trHeight w:val="315"/>
        </w:trPr>
        <w:tc>
          <w:tcPr>
            <w:tcW w:w="4066" w:type="dxa"/>
            <w:vMerge/>
          </w:tcPr>
          <w:p w:rsidR="00663DFC" w:rsidRPr="00ED1BA7" w:rsidRDefault="00663DFC" w:rsidP="003F1DBC">
            <w:pPr>
              <w:widowControl/>
              <w:jc w:val="left"/>
              <w:rPr>
                <w:rFonts w:ascii="仿宋_GB2312" w:eastAsia="仿宋_GB2312" w:hAnsiTheme="majorEastAsia" w:hint="eastAsia"/>
                <w:kern w:val="0"/>
                <w:sz w:val="24"/>
              </w:rPr>
            </w:pPr>
          </w:p>
        </w:tc>
        <w:tc>
          <w:tcPr>
            <w:tcW w:w="2626" w:type="dxa"/>
          </w:tcPr>
          <w:p w:rsidR="00663DFC" w:rsidRPr="00ED1BA7" w:rsidRDefault="00663DFC" w:rsidP="003F1DBC">
            <w:pPr>
              <w:widowControl/>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其中灵活就业人数</w:t>
            </w:r>
          </w:p>
        </w:tc>
        <w:tc>
          <w:tcPr>
            <w:tcW w:w="1185" w:type="dxa"/>
          </w:tcPr>
          <w:p w:rsidR="00663DFC" w:rsidRPr="00ED1BA7" w:rsidRDefault="00663DFC" w:rsidP="003F1DBC">
            <w:pPr>
              <w:widowControl/>
              <w:rPr>
                <w:rFonts w:ascii="仿宋_GB2312" w:eastAsia="仿宋_GB2312" w:hAnsiTheme="majorEastAsia" w:hint="eastAsia"/>
                <w:kern w:val="0"/>
                <w:sz w:val="24"/>
              </w:rPr>
            </w:pPr>
            <w:r w:rsidRPr="00ED1BA7">
              <w:rPr>
                <w:rFonts w:ascii="仿宋_GB2312" w:eastAsia="仿宋_GB2312" w:hAnsiTheme="majorEastAsia" w:hint="eastAsia"/>
                <w:kern w:val="0"/>
                <w:sz w:val="24"/>
              </w:rPr>
              <w:t>7</w:t>
            </w:r>
          </w:p>
        </w:tc>
        <w:tc>
          <w:tcPr>
            <w:tcW w:w="1337" w:type="dxa"/>
          </w:tcPr>
          <w:p w:rsidR="00663DFC" w:rsidRPr="00ED1BA7" w:rsidRDefault="00663DFC" w:rsidP="003F1DBC">
            <w:pPr>
              <w:widowControl/>
              <w:rPr>
                <w:rFonts w:ascii="仿宋_GB2312" w:eastAsia="仿宋_GB2312" w:hAnsiTheme="majorEastAsia" w:hint="eastAsia"/>
                <w:kern w:val="0"/>
                <w:sz w:val="24"/>
              </w:rPr>
            </w:pPr>
          </w:p>
        </w:tc>
      </w:tr>
      <w:tr w:rsidR="00663DFC" w:rsidRPr="00ED1BA7" w:rsidTr="003F1DBC">
        <w:trPr>
          <w:trHeight w:val="315"/>
        </w:trPr>
        <w:tc>
          <w:tcPr>
            <w:tcW w:w="4066" w:type="dxa"/>
            <w:vMerge/>
          </w:tcPr>
          <w:p w:rsidR="00663DFC" w:rsidRPr="00ED1BA7" w:rsidRDefault="00663DFC" w:rsidP="003F1DBC">
            <w:pPr>
              <w:widowControl/>
              <w:jc w:val="left"/>
              <w:rPr>
                <w:rFonts w:ascii="仿宋_GB2312" w:eastAsia="仿宋_GB2312" w:hAnsiTheme="majorEastAsia" w:hint="eastAsia"/>
                <w:kern w:val="0"/>
                <w:sz w:val="24"/>
              </w:rPr>
            </w:pPr>
          </w:p>
        </w:tc>
        <w:tc>
          <w:tcPr>
            <w:tcW w:w="2626" w:type="dxa"/>
          </w:tcPr>
          <w:p w:rsidR="00663DFC" w:rsidRPr="00ED1BA7" w:rsidRDefault="00663DFC" w:rsidP="003F1DBC">
            <w:pPr>
              <w:widowControl/>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灵活就业率</w:t>
            </w:r>
          </w:p>
        </w:tc>
        <w:tc>
          <w:tcPr>
            <w:tcW w:w="1185" w:type="dxa"/>
          </w:tcPr>
          <w:p w:rsidR="00663DFC" w:rsidRPr="00ED1BA7" w:rsidRDefault="00663DFC" w:rsidP="003F1DBC">
            <w:pPr>
              <w:widowControl/>
              <w:rPr>
                <w:rFonts w:ascii="仿宋_GB2312" w:eastAsia="仿宋_GB2312" w:hAnsiTheme="majorEastAsia" w:hint="eastAsia"/>
                <w:kern w:val="0"/>
                <w:sz w:val="24"/>
              </w:rPr>
            </w:pPr>
            <w:r w:rsidRPr="00ED1BA7">
              <w:rPr>
                <w:rFonts w:ascii="仿宋_GB2312" w:eastAsia="仿宋_GB2312" w:hAnsiTheme="majorEastAsia" w:hint="eastAsia"/>
                <w:kern w:val="0"/>
                <w:sz w:val="24"/>
              </w:rPr>
              <w:t>5%</w:t>
            </w:r>
          </w:p>
        </w:tc>
        <w:tc>
          <w:tcPr>
            <w:tcW w:w="1337" w:type="dxa"/>
          </w:tcPr>
          <w:p w:rsidR="00663DFC" w:rsidRPr="00ED1BA7" w:rsidRDefault="00663DFC" w:rsidP="003F1DBC">
            <w:pPr>
              <w:widowControl/>
              <w:rPr>
                <w:rFonts w:ascii="仿宋_GB2312" w:eastAsia="仿宋_GB2312" w:hAnsiTheme="majorEastAsia" w:hint="eastAsia"/>
                <w:kern w:val="0"/>
                <w:sz w:val="24"/>
              </w:rPr>
            </w:pPr>
          </w:p>
        </w:tc>
      </w:tr>
      <w:tr w:rsidR="00663DFC" w:rsidRPr="00ED1BA7" w:rsidTr="003F1DBC">
        <w:trPr>
          <w:trHeight w:val="315"/>
        </w:trPr>
        <w:tc>
          <w:tcPr>
            <w:tcW w:w="4066" w:type="dxa"/>
            <w:vMerge w:val="restart"/>
          </w:tcPr>
          <w:p w:rsidR="00663DFC" w:rsidRPr="00ED1BA7" w:rsidRDefault="00663DFC" w:rsidP="003F1DBC">
            <w:pPr>
              <w:widowControl/>
              <w:rPr>
                <w:rFonts w:ascii="仿宋_GB2312" w:eastAsia="仿宋_GB2312" w:hAnsiTheme="majorEastAsia" w:hint="eastAsia"/>
                <w:kern w:val="0"/>
                <w:sz w:val="24"/>
              </w:rPr>
            </w:pPr>
            <w:r w:rsidRPr="00ED1BA7">
              <w:rPr>
                <w:rFonts w:ascii="仿宋_GB2312" w:eastAsia="仿宋_GB2312" w:hAnsiTheme="majorEastAsia" w:hint="eastAsia"/>
                <w:kern w:val="0"/>
                <w:sz w:val="24"/>
              </w:rPr>
              <w:t>2.本专业应届毕业生升学基本情况（84人）</w:t>
            </w:r>
          </w:p>
        </w:tc>
        <w:tc>
          <w:tcPr>
            <w:tcW w:w="2626" w:type="dxa"/>
          </w:tcPr>
          <w:p w:rsidR="00663DFC" w:rsidRPr="00ED1BA7" w:rsidRDefault="00663DFC" w:rsidP="003F1DBC">
            <w:pPr>
              <w:widowControl/>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免试推荐研究生</w:t>
            </w:r>
          </w:p>
        </w:tc>
        <w:tc>
          <w:tcPr>
            <w:tcW w:w="1185" w:type="dxa"/>
          </w:tcPr>
          <w:p w:rsidR="00663DFC" w:rsidRPr="00ED1BA7" w:rsidRDefault="00663DFC" w:rsidP="003F1DBC">
            <w:pPr>
              <w:widowControl/>
              <w:rPr>
                <w:rFonts w:ascii="仿宋_GB2312" w:eastAsia="仿宋_GB2312" w:hAnsiTheme="majorEastAsia" w:hint="eastAsia"/>
                <w:kern w:val="0"/>
                <w:sz w:val="24"/>
              </w:rPr>
            </w:pPr>
            <w:r w:rsidRPr="00ED1BA7">
              <w:rPr>
                <w:rFonts w:ascii="仿宋_GB2312" w:eastAsia="仿宋_GB2312" w:hAnsiTheme="majorEastAsia" w:hint="eastAsia"/>
                <w:kern w:val="0"/>
                <w:sz w:val="24"/>
              </w:rPr>
              <w:t>38</w:t>
            </w:r>
          </w:p>
        </w:tc>
        <w:tc>
          <w:tcPr>
            <w:tcW w:w="1337" w:type="dxa"/>
          </w:tcPr>
          <w:p w:rsidR="00663DFC" w:rsidRPr="00ED1BA7" w:rsidRDefault="00663DFC" w:rsidP="003F1DBC">
            <w:pPr>
              <w:widowControl/>
              <w:rPr>
                <w:rFonts w:ascii="仿宋_GB2312" w:eastAsia="仿宋_GB2312" w:hAnsiTheme="majorEastAsia" w:hint="eastAsia"/>
                <w:kern w:val="0"/>
                <w:sz w:val="24"/>
              </w:rPr>
            </w:pPr>
            <w:r w:rsidRPr="00ED1BA7">
              <w:rPr>
                <w:rFonts w:ascii="仿宋_GB2312" w:eastAsia="仿宋_GB2312" w:hAnsiTheme="majorEastAsia" w:hint="eastAsia"/>
                <w:kern w:val="0"/>
                <w:sz w:val="24"/>
              </w:rPr>
              <w:t>16,8%</w:t>
            </w:r>
          </w:p>
        </w:tc>
      </w:tr>
      <w:tr w:rsidR="00663DFC" w:rsidRPr="00ED1BA7" w:rsidTr="003F1DBC">
        <w:trPr>
          <w:trHeight w:val="315"/>
        </w:trPr>
        <w:tc>
          <w:tcPr>
            <w:tcW w:w="4066" w:type="dxa"/>
            <w:vMerge/>
          </w:tcPr>
          <w:p w:rsidR="00663DFC" w:rsidRPr="00ED1BA7" w:rsidRDefault="00663DFC" w:rsidP="003F1DBC">
            <w:pPr>
              <w:widowControl/>
              <w:rPr>
                <w:rFonts w:ascii="仿宋_GB2312" w:eastAsia="仿宋_GB2312" w:hAnsiTheme="majorEastAsia" w:hint="eastAsia"/>
                <w:kern w:val="0"/>
                <w:sz w:val="24"/>
              </w:rPr>
            </w:pPr>
          </w:p>
        </w:tc>
        <w:tc>
          <w:tcPr>
            <w:tcW w:w="2626" w:type="dxa"/>
          </w:tcPr>
          <w:p w:rsidR="00663DFC" w:rsidRPr="00ED1BA7" w:rsidRDefault="00663DFC" w:rsidP="003F1DBC">
            <w:pPr>
              <w:widowControl/>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考研录取</w:t>
            </w:r>
          </w:p>
        </w:tc>
        <w:tc>
          <w:tcPr>
            <w:tcW w:w="1185" w:type="dxa"/>
          </w:tcPr>
          <w:p w:rsidR="00663DFC" w:rsidRPr="00ED1BA7" w:rsidRDefault="00663DFC" w:rsidP="003F1DBC">
            <w:pPr>
              <w:widowControl/>
              <w:rPr>
                <w:rFonts w:ascii="仿宋_GB2312" w:eastAsia="仿宋_GB2312" w:hAnsiTheme="majorEastAsia" w:hint="eastAsia"/>
                <w:kern w:val="0"/>
                <w:sz w:val="24"/>
              </w:rPr>
            </w:pPr>
            <w:r w:rsidRPr="00ED1BA7">
              <w:rPr>
                <w:rFonts w:ascii="仿宋_GB2312" w:eastAsia="仿宋_GB2312" w:hAnsiTheme="majorEastAsia" w:hint="eastAsia"/>
                <w:kern w:val="0"/>
                <w:sz w:val="24"/>
              </w:rPr>
              <w:t>33</w:t>
            </w:r>
          </w:p>
        </w:tc>
        <w:tc>
          <w:tcPr>
            <w:tcW w:w="1337" w:type="dxa"/>
          </w:tcPr>
          <w:p w:rsidR="00663DFC" w:rsidRPr="00ED1BA7" w:rsidRDefault="00663DFC" w:rsidP="003F1DBC">
            <w:pPr>
              <w:widowControl/>
              <w:rPr>
                <w:rFonts w:ascii="仿宋_GB2312" w:eastAsia="仿宋_GB2312" w:hAnsiTheme="majorEastAsia" w:hint="eastAsia"/>
                <w:kern w:val="0"/>
                <w:sz w:val="24"/>
              </w:rPr>
            </w:pPr>
            <w:r w:rsidRPr="00ED1BA7">
              <w:rPr>
                <w:rFonts w:ascii="仿宋_GB2312" w:eastAsia="仿宋_GB2312" w:hAnsiTheme="majorEastAsia" w:hint="eastAsia"/>
                <w:kern w:val="0"/>
                <w:sz w:val="24"/>
              </w:rPr>
              <w:t>14.7%</w:t>
            </w:r>
          </w:p>
        </w:tc>
      </w:tr>
      <w:tr w:rsidR="00663DFC" w:rsidRPr="00ED1BA7" w:rsidTr="003F1DBC">
        <w:trPr>
          <w:trHeight w:val="315"/>
        </w:trPr>
        <w:tc>
          <w:tcPr>
            <w:tcW w:w="4066" w:type="dxa"/>
            <w:vMerge/>
          </w:tcPr>
          <w:p w:rsidR="00663DFC" w:rsidRPr="00ED1BA7" w:rsidRDefault="00663DFC" w:rsidP="003F1DBC">
            <w:pPr>
              <w:widowControl/>
              <w:jc w:val="left"/>
              <w:rPr>
                <w:rFonts w:ascii="仿宋_GB2312" w:eastAsia="仿宋_GB2312" w:hAnsiTheme="majorEastAsia" w:hint="eastAsia"/>
                <w:kern w:val="0"/>
                <w:sz w:val="24"/>
              </w:rPr>
            </w:pPr>
          </w:p>
        </w:tc>
        <w:tc>
          <w:tcPr>
            <w:tcW w:w="2626" w:type="dxa"/>
          </w:tcPr>
          <w:p w:rsidR="00663DFC" w:rsidRPr="00ED1BA7" w:rsidRDefault="00663DFC" w:rsidP="003F1DBC">
            <w:pPr>
              <w:widowControl/>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出国留学</w:t>
            </w:r>
          </w:p>
        </w:tc>
        <w:tc>
          <w:tcPr>
            <w:tcW w:w="1185" w:type="dxa"/>
          </w:tcPr>
          <w:p w:rsidR="00663DFC" w:rsidRPr="00ED1BA7" w:rsidRDefault="00663DFC" w:rsidP="003F1DBC">
            <w:pPr>
              <w:widowControl/>
              <w:rPr>
                <w:rFonts w:ascii="仿宋_GB2312" w:eastAsia="仿宋_GB2312" w:hAnsiTheme="majorEastAsia" w:hint="eastAsia"/>
                <w:kern w:val="0"/>
                <w:sz w:val="24"/>
              </w:rPr>
            </w:pPr>
            <w:r w:rsidRPr="00ED1BA7">
              <w:rPr>
                <w:rFonts w:ascii="仿宋_GB2312" w:eastAsia="仿宋_GB2312" w:hAnsiTheme="majorEastAsia" w:hint="eastAsia"/>
                <w:kern w:val="0"/>
                <w:sz w:val="24"/>
              </w:rPr>
              <w:t>13</w:t>
            </w:r>
          </w:p>
        </w:tc>
        <w:tc>
          <w:tcPr>
            <w:tcW w:w="1337" w:type="dxa"/>
          </w:tcPr>
          <w:p w:rsidR="00663DFC" w:rsidRPr="00ED1BA7" w:rsidRDefault="00663DFC" w:rsidP="003F1DBC">
            <w:pPr>
              <w:widowControl/>
              <w:rPr>
                <w:rFonts w:ascii="仿宋_GB2312" w:eastAsia="仿宋_GB2312" w:hAnsiTheme="majorEastAsia" w:hint="eastAsia"/>
                <w:kern w:val="0"/>
                <w:sz w:val="24"/>
              </w:rPr>
            </w:pPr>
            <w:r w:rsidRPr="00ED1BA7">
              <w:rPr>
                <w:rFonts w:ascii="仿宋_GB2312" w:eastAsia="仿宋_GB2312" w:hAnsiTheme="majorEastAsia" w:hint="eastAsia"/>
                <w:kern w:val="0"/>
                <w:sz w:val="24"/>
              </w:rPr>
              <w:t>5,8%</w:t>
            </w:r>
          </w:p>
        </w:tc>
      </w:tr>
    </w:tbl>
    <w:p w:rsidR="00663DFC" w:rsidRPr="00ED1BA7" w:rsidRDefault="00663DFC" w:rsidP="00ED1BA7">
      <w:pPr>
        <w:adjustRightInd w:val="0"/>
        <w:snapToGrid w:val="0"/>
        <w:spacing w:before="100" w:beforeAutospacing="1" w:after="100" w:afterAutospacing="1"/>
        <w:ind w:firstLineChars="177" w:firstLine="569"/>
        <w:rPr>
          <w:rFonts w:ascii="仿宋_GB2312" w:eastAsia="仿宋_GB2312" w:hAnsi="黑体" w:hint="eastAsia"/>
          <w:b/>
          <w:sz w:val="32"/>
          <w:szCs w:val="32"/>
        </w:rPr>
      </w:pPr>
      <w:r w:rsidRPr="00ED1BA7">
        <w:rPr>
          <w:rFonts w:ascii="仿宋_GB2312" w:eastAsia="仿宋_GB2312" w:hAnsi="黑体" w:hint="eastAsia"/>
          <w:b/>
          <w:sz w:val="32"/>
          <w:szCs w:val="32"/>
        </w:rPr>
        <w:t>（三）就业专业对口率</w:t>
      </w:r>
    </w:p>
    <w:p w:rsidR="00663DFC" w:rsidRPr="00ED1BA7" w:rsidRDefault="00663DFC" w:rsidP="00ED1BA7">
      <w:pPr>
        <w:adjustRightInd w:val="0"/>
        <w:snapToGrid w:val="0"/>
        <w:ind w:firstLineChars="200" w:firstLine="480"/>
        <w:jc w:val="center"/>
        <w:rPr>
          <w:rFonts w:ascii="仿宋_GB2312" w:eastAsia="仿宋_GB2312" w:hAnsiTheme="majorEastAsia" w:hint="eastAsia"/>
          <w:sz w:val="24"/>
        </w:rPr>
      </w:pPr>
      <w:r w:rsidRPr="00ED1BA7">
        <w:rPr>
          <w:rFonts w:ascii="仿宋_GB2312" w:eastAsia="仿宋_GB2312" w:hAnsiTheme="majorEastAsia" w:hint="eastAsia"/>
          <w:sz w:val="24"/>
        </w:rPr>
        <w:t>表：2016届毕业生就业专业对口率</w:t>
      </w:r>
    </w:p>
    <w:tbl>
      <w:tblPr>
        <w:tblStyle w:val="a4"/>
        <w:tblW w:w="9214" w:type="dxa"/>
        <w:tblInd w:w="562" w:type="dxa"/>
        <w:tblLayout w:type="fixed"/>
        <w:tblLook w:val="04A0" w:firstRow="1" w:lastRow="0" w:firstColumn="1" w:lastColumn="0" w:noHBand="0" w:noVBand="1"/>
      </w:tblPr>
      <w:tblGrid>
        <w:gridCol w:w="2977"/>
        <w:gridCol w:w="6237"/>
      </w:tblGrid>
      <w:tr w:rsidR="00663DFC" w:rsidRPr="00ED1BA7" w:rsidTr="003F1DBC">
        <w:trPr>
          <w:trHeight w:val="368"/>
        </w:trPr>
        <w:tc>
          <w:tcPr>
            <w:tcW w:w="2977" w:type="dxa"/>
            <w:vAlign w:val="center"/>
          </w:tcPr>
          <w:p w:rsidR="00663DFC" w:rsidRPr="00ED1BA7" w:rsidRDefault="00663DFC" w:rsidP="003F1DBC">
            <w:pPr>
              <w:widowControl/>
              <w:ind w:firstLine="360"/>
              <w:jc w:val="center"/>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专业对口情况</w:t>
            </w:r>
          </w:p>
        </w:tc>
        <w:tc>
          <w:tcPr>
            <w:tcW w:w="6237" w:type="dxa"/>
            <w:vAlign w:val="center"/>
          </w:tcPr>
          <w:p w:rsidR="00663DFC" w:rsidRPr="00ED1BA7" w:rsidRDefault="00663DFC" w:rsidP="003F1DBC">
            <w:pPr>
              <w:widowControl/>
              <w:ind w:firstLine="360"/>
              <w:jc w:val="center"/>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人数或百分比</w:t>
            </w:r>
          </w:p>
        </w:tc>
      </w:tr>
      <w:tr w:rsidR="00663DFC" w:rsidRPr="00ED1BA7" w:rsidTr="003F1DBC">
        <w:trPr>
          <w:trHeight w:val="368"/>
        </w:trPr>
        <w:tc>
          <w:tcPr>
            <w:tcW w:w="2977" w:type="dxa"/>
            <w:vAlign w:val="center"/>
          </w:tcPr>
          <w:p w:rsidR="00663DFC" w:rsidRPr="00ED1BA7" w:rsidRDefault="00663DFC" w:rsidP="003F1DBC">
            <w:pPr>
              <w:widowControl/>
              <w:ind w:firstLine="360"/>
              <w:jc w:val="center"/>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基本对口</w:t>
            </w:r>
          </w:p>
        </w:tc>
        <w:tc>
          <w:tcPr>
            <w:tcW w:w="6237" w:type="dxa"/>
            <w:vAlign w:val="center"/>
          </w:tcPr>
          <w:p w:rsidR="00663DFC" w:rsidRPr="00ED1BA7" w:rsidRDefault="00663DFC" w:rsidP="003F1DBC">
            <w:pPr>
              <w:widowControl/>
              <w:ind w:firstLine="360"/>
              <w:jc w:val="center"/>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25.5%</w:t>
            </w:r>
          </w:p>
        </w:tc>
      </w:tr>
      <w:tr w:rsidR="00663DFC" w:rsidRPr="00ED1BA7" w:rsidTr="003F1DBC">
        <w:trPr>
          <w:trHeight w:val="368"/>
        </w:trPr>
        <w:tc>
          <w:tcPr>
            <w:tcW w:w="2977" w:type="dxa"/>
            <w:vAlign w:val="center"/>
          </w:tcPr>
          <w:p w:rsidR="00663DFC" w:rsidRPr="00ED1BA7" w:rsidRDefault="00663DFC" w:rsidP="003F1DBC">
            <w:pPr>
              <w:widowControl/>
              <w:ind w:firstLine="360"/>
              <w:jc w:val="center"/>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有些关联</w:t>
            </w:r>
          </w:p>
        </w:tc>
        <w:tc>
          <w:tcPr>
            <w:tcW w:w="6237" w:type="dxa"/>
            <w:vAlign w:val="center"/>
          </w:tcPr>
          <w:p w:rsidR="00663DFC" w:rsidRPr="00ED1BA7" w:rsidRDefault="00663DFC" w:rsidP="003F1DBC">
            <w:pPr>
              <w:widowControl/>
              <w:ind w:firstLine="360"/>
              <w:jc w:val="center"/>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10%</w:t>
            </w:r>
          </w:p>
        </w:tc>
      </w:tr>
      <w:tr w:rsidR="00663DFC" w:rsidRPr="00ED1BA7" w:rsidTr="003F1DBC">
        <w:trPr>
          <w:trHeight w:val="368"/>
        </w:trPr>
        <w:tc>
          <w:tcPr>
            <w:tcW w:w="2977" w:type="dxa"/>
            <w:vAlign w:val="center"/>
          </w:tcPr>
          <w:p w:rsidR="00663DFC" w:rsidRPr="00ED1BA7" w:rsidRDefault="00663DFC" w:rsidP="003F1DBC">
            <w:pPr>
              <w:widowControl/>
              <w:ind w:firstLine="360"/>
              <w:jc w:val="center"/>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非常对口</w:t>
            </w:r>
          </w:p>
        </w:tc>
        <w:tc>
          <w:tcPr>
            <w:tcW w:w="6237" w:type="dxa"/>
            <w:vAlign w:val="center"/>
          </w:tcPr>
          <w:p w:rsidR="00663DFC" w:rsidRPr="00ED1BA7" w:rsidRDefault="00663DFC" w:rsidP="003F1DBC">
            <w:pPr>
              <w:widowControl/>
              <w:ind w:firstLine="360"/>
              <w:jc w:val="center"/>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60%</w:t>
            </w:r>
          </w:p>
        </w:tc>
      </w:tr>
      <w:tr w:rsidR="00663DFC" w:rsidRPr="00ED1BA7" w:rsidTr="003F1DBC">
        <w:trPr>
          <w:trHeight w:val="368"/>
        </w:trPr>
        <w:tc>
          <w:tcPr>
            <w:tcW w:w="2977" w:type="dxa"/>
            <w:vAlign w:val="center"/>
          </w:tcPr>
          <w:p w:rsidR="00663DFC" w:rsidRPr="00ED1BA7" w:rsidRDefault="00663DFC" w:rsidP="003F1DBC">
            <w:pPr>
              <w:widowControl/>
              <w:ind w:firstLine="360"/>
              <w:jc w:val="center"/>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毫不相关</w:t>
            </w:r>
          </w:p>
        </w:tc>
        <w:tc>
          <w:tcPr>
            <w:tcW w:w="6237" w:type="dxa"/>
            <w:vAlign w:val="center"/>
          </w:tcPr>
          <w:p w:rsidR="00663DFC" w:rsidRPr="00ED1BA7" w:rsidRDefault="00663DFC" w:rsidP="003F1DBC">
            <w:pPr>
              <w:widowControl/>
              <w:ind w:firstLine="360"/>
              <w:jc w:val="center"/>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4.5%</w:t>
            </w:r>
          </w:p>
        </w:tc>
      </w:tr>
      <w:tr w:rsidR="00663DFC" w:rsidRPr="00ED1BA7" w:rsidTr="003F1DBC">
        <w:trPr>
          <w:trHeight w:val="368"/>
        </w:trPr>
        <w:tc>
          <w:tcPr>
            <w:tcW w:w="2977" w:type="dxa"/>
            <w:vAlign w:val="center"/>
          </w:tcPr>
          <w:p w:rsidR="00663DFC" w:rsidRPr="00ED1BA7" w:rsidRDefault="00663DFC" w:rsidP="00ED1BA7">
            <w:pPr>
              <w:adjustRightInd w:val="0"/>
              <w:snapToGrid w:val="0"/>
              <w:ind w:firstLineChars="200" w:firstLine="480"/>
              <w:jc w:val="center"/>
              <w:rPr>
                <w:rFonts w:ascii="仿宋_GB2312" w:eastAsia="仿宋_GB2312" w:hAnsiTheme="majorEastAsia" w:cs="宋体" w:hint="eastAsia"/>
                <w:kern w:val="0"/>
                <w:sz w:val="24"/>
              </w:rPr>
            </w:pPr>
            <w:r w:rsidRPr="00ED1BA7">
              <w:rPr>
                <w:rFonts w:ascii="仿宋_GB2312" w:eastAsia="仿宋_GB2312" w:hAnsiTheme="majorEastAsia" w:hint="eastAsia"/>
                <w:sz w:val="24"/>
              </w:rPr>
              <w:t>不清楚</w:t>
            </w:r>
          </w:p>
        </w:tc>
        <w:tc>
          <w:tcPr>
            <w:tcW w:w="6237" w:type="dxa"/>
            <w:vAlign w:val="center"/>
          </w:tcPr>
          <w:p w:rsidR="00663DFC" w:rsidRPr="00ED1BA7" w:rsidRDefault="00663DFC" w:rsidP="003F1DBC">
            <w:pPr>
              <w:widowControl/>
              <w:ind w:firstLine="360"/>
              <w:jc w:val="center"/>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0%</w:t>
            </w:r>
          </w:p>
        </w:tc>
      </w:tr>
    </w:tbl>
    <w:p w:rsidR="00663DFC" w:rsidRPr="00ED1BA7" w:rsidRDefault="00663DFC" w:rsidP="00ED1BA7">
      <w:pPr>
        <w:adjustRightInd w:val="0"/>
        <w:snapToGrid w:val="0"/>
        <w:spacing w:before="100" w:beforeAutospacing="1" w:after="100" w:afterAutospacing="1"/>
        <w:ind w:firstLineChars="177" w:firstLine="569"/>
        <w:rPr>
          <w:rFonts w:ascii="仿宋_GB2312" w:eastAsia="仿宋_GB2312" w:hAnsi="黑体" w:hint="eastAsia"/>
          <w:b/>
          <w:sz w:val="32"/>
          <w:szCs w:val="32"/>
        </w:rPr>
      </w:pPr>
      <w:r w:rsidRPr="00ED1BA7">
        <w:rPr>
          <w:rFonts w:ascii="仿宋_GB2312" w:eastAsia="仿宋_GB2312" w:hAnsi="黑体" w:hint="eastAsia"/>
          <w:b/>
          <w:sz w:val="32"/>
          <w:szCs w:val="32"/>
        </w:rPr>
        <w:t>（四）毕业生发展情况</w:t>
      </w:r>
    </w:p>
    <w:p w:rsidR="00663DFC" w:rsidRPr="00ED1BA7" w:rsidRDefault="00663DFC" w:rsidP="00ED1BA7">
      <w:pPr>
        <w:adjustRightInd w:val="0"/>
        <w:snapToGrid w:val="0"/>
        <w:spacing w:before="100" w:beforeAutospacing="1" w:after="100" w:afterAutospacing="1"/>
        <w:ind w:firstLineChars="200" w:firstLine="640"/>
        <w:rPr>
          <w:rFonts w:ascii="仿宋_GB2312" w:eastAsia="仿宋_GB2312" w:hAnsiTheme="majorEastAsia" w:hint="eastAsia"/>
          <w:sz w:val="32"/>
          <w:szCs w:val="32"/>
        </w:rPr>
      </w:pPr>
      <w:r w:rsidRPr="00ED1BA7">
        <w:rPr>
          <w:rFonts w:ascii="仿宋_GB2312" w:eastAsia="仿宋_GB2312" w:hAnsiTheme="majorEastAsia" w:hint="eastAsia"/>
          <w:sz w:val="32"/>
          <w:szCs w:val="32"/>
        </w:rPr>
        <w:t>截至2016年11月底，2016届毕业生的就业单位主要分布在济南、青岛等省内大中型城市，省外就业单位主要分布在北京、上海、深圳等大型城市，就业学生87%分布在东部沿海省份；就业单位分布中，51%的学生就业在国企或事业单位，其他学生就业在中小型企业、民企、外企等。</w:t>
      </w:r>
    </w:p>
    <w:p w:rsidR="00663DFC" w:rsidRPr="00ED1BA7" w:rsidRDefault="00663DFC" w:rsidP="00ED1BA7">
      <w:pPr>
        <w:adjustRightInd w:val="0"/>
        <w:snapToGrid w:val="0"/>
        <w:spacing w:before="100" w:beforeAutospacing="1" w:after="100" w:afterAutospacing="1"/>
        <w:ind w:firstLineChars="177" w:firstLine="569"/>
        <w:rPr>
          <w:rFonts w:ascii="仿宋_GB2312" w:eastAsia="仿宋_GB2312" w:hAnsi="黑体" w:hint="eastAsia"/>
          <w:b/>
          <w:sz w:val="32"/>
          <w:szCs w:val="32"/>
        </w:rPr>
      </w:pPr>
      <w:r w:rsidRPr="00ED1BA7">
        <w:rPr>
          <w:rFonts w:ascii="仿宋_GB2312" w:eastAsia="仿宋_GB2312" w:hAnsi="黑体" w:hint="eastAsia"/>
          <w:b/>
          <w:sz w:val="32"/>
          <w:szCs w:val="32"/>
        </w:rPr>
        <w:t>（五）就业单位满意率</w:t>
      </w:r>
    </w:p>
    <w:p w:rsidR="00663DFC" w:rsidRPr="00ED1BA7" w:rsidRDefault="00663DFC" w:rsidP="00ED1BA7">
      <w:pPr>
        <w:adjustRightInd w:val="0"/>
        <w:snapToGrid w:val="0"/>
        <w:spacing w:before="100" w:beforeAutospacing="1" w:after="100" w:afterAutospacing="1"/>
        <w:ind w:firstLineChars="200" w:firstLine="640"/>
        <w:rPr>
          <w:rFonts w:ascii="仿宋_GB2312" w:eastAsia="仿宋_GB2312" w:hAnsi="仿宋" w:hint="eastAsia"/>
          <w:sz w:val="32"/>
          <w:szCs w:val="32"/>
        </w:rPr>
      </w:pPr>
      <w:r w:rsidRPr="00ED1BA7">
        <w:rPr>
          <w:rFonts w:ascii="仿宋_GB2312" w:eastAsia="仿宋_GB2312" w:hAnsiTheme="majorEastAsia" w:hint="eastAsia"/>
          <w:sz w:val="32"/>
          <w:szCs w:val="32"/>
        </w:rPr>
        <w:t>2016届毕业生就业单位满意情况；91%的同学对就业单位比较满意，5%的同学基本满意，4%的同学表示近期会调整就业单位。</w:t>
      </w:r>
    </w:p>
    <w:p w:rsidR="004714CA" w:rsidRPr="00ED1BA7" w:rsidRDefault="004714CA" w:rsidP="00ED1BA7">
      <w:pPr>
        <w:adjustRightInd w:val="0"/>
        <w:snapToGrid w:val="0"/>
        <w:spacing w:before="100" w:beforeAutospacing="1" w:after="100" w:afterAutospacing="1"/>
        <w:ind w:firstLineChars="177" w:firstLine="569"/>
        <w:rPr>
          <w:rFonts w:ascii="仿宋_GB2312" w:eastAsia="仿宋_GB2312" w:hAnsi="黑体" w:hint="eastAsia"/>
          <w:b/>
          <w:sz w:val="32"/>
          <w:szCs w:val="32"/>
        </w:rPr>
      </w:pPr>
      <w:r w:rsidRPr="00ED1BA7">
        <w:rPr>
          <w:rFonts w:ascii="仿宋_GB2312" w:eastAsia="仿宋_GB2312" w:hAnsi="黑体" w:hint="eastAsia"/>
          <w:b/>
          <w:sz w:val="32"/>
          <w:szCs w:val="32"/>
        </w:rPr>
        <w:t>（六）社会对专业的评价</w:t>
      </w:r>
    </w:p>
    <w:p w:rsidR="000B7298" w:rsidRPr="00ED1BA7" w:rsidRDefault="000B7298" w:rsidP="00ED1BA7">
      <w:pPr>
        <w:adjustRightInd w:val="0"/>
        <w:snapToGrid w:val="0"/>
        <w:spacing w:before="100" w:beforeAutospacing="1" w:after="100" w:afterAutospacing="1"/>
        <w:ind w:firstLineChars="200" w:firstLine="640"/>
        <w:rPr>
          <w:rFonts w:ascii="仿宋_GB2312" w:eastAsia="仿宋_GB2312" w:hAnsiTheme="majorEastAsia" w:hint="eastAsia"/>
          <w:sz w:val="32"/>
          <w:szCs w:val="32"/>
        </w:rPr>
      </w:pPr>
      <w:r w:rsidRPr="00ED1BA7">
        <w:rPr>
          <w:rFonts w:ascii="仿宋_GB2312" w:eastAsia="仿宋_GB2312" w:hAnsiTheme="majorEastAsia" w:hint="eastAsia"/>
          <w:sz w:val="32"/>
          <w:szCs w:val="32"/>
        </w:rPr>
        <w:t>“</w:t>
      </w:r>
      <w:hyperlink r:id="rId7" w:tgtFrame="_blank" w:history="1">
        <w:r w:rsidRPr="00ED1BA7">
          <w:rPr>
            <w:rFonts w:ascii="仿宋_GB2312" w:eastAsia="仿宋_GB2312" w:hAnsiTheme="majorEastAsia" w:hint="eastAsia"/>
            <w:sz w:val="32"/>
            <w:szCs w:val="32"/>
          </w:rPr>
          <w:t>这五个中国小伙子,震惊了整个美国科技界!!</w:t>
        </w:r>
      </w:hyperlink>
      <w:r w:rsidRPr="00ED1BA7">
        <w:rPr>
          <w:rFonts w:ascii="仿宋_GB2312" w:eastAsia="仿宋_GB2312" w:hAnsiTheme="majorEastAsia" w:hint="eastAsia"/>
          <w:sz w:val="32"/>
          <w:szCs w:val="32"/>
        </w:rPr>
        <w:t xml:space="preserve"> http://www.anyv.net/index.php/article-957”机制07级的刘培超、郎需林、徐宝腾与工业设计07级的吴志文发起的项目引爆了著名</w:t>
      </w:r>
      <w:proofErr w:type="gramStart"/>
      <w:r w:rsidRPr="00ED1BA7">
        <w:rPr>
          <w:rFonts w:ascii="仿宋_GB2312" w:eastAsia="仿宋_GB2312" w:hAnsiTheme="majorEastAsia" w:hint="eastAsia"/>
          <w:sz w:val="32"/>
          <w:szCs w:val="32"/>
        </w:rPr>
        <w:t>的众筹网站</w:t>
      </w:r>
      <w:proofErr w:type="spellStart"/>
      <w:proofErr w:type="gramEnd"/>
      <w:r w:rsidRPr="00ED1BA7">
        <w:rPr>
          <w:rFonts w:ascii="仿宋_GB2312" w:eastAsia="仿宋_GB2312" w:hAnsiTheme="majorEastAsia" w:hint="eastAsia"/>
          <w:sz w:val="32"/>
          <w:szCs w:val="32"/>
        </w:rPr>
        <w:t>kickstarter</w:t>
      </w:r>
      <w:proofErr w:type="spellEnd"/>
      <w:r w:rsidRPr="00ED1BA7">
        <w:rPr>
          <w:rFonts w:ascii="仿宋_GB2312" w:eastAsia="仿宋_GB2312" w:hAnsiTheme="majorEastAsia" w:hint="eastAsia"/>
          <w:sz w:val="32"/>
          <w:szCs w:val="32"/>
        </w:rPr>
        <w:t xml:space="preserve"> https://www.kickstarter.com/projects/dobot/dobot-robotic-arm-for-everyone-arduino-and-open-so/description。</w:t>
      </w:r>
      <w:r w:rsidR="00FA0255" w:rsidRPr="00ED1BA7">
        <w:rPr>
          <w:rFonts w:ascii="仿宋_GB2312" w:eastAsia="仿宋_GB2312" w:hAnsiTheme="majorEastAsia" w:hint="eastAsia"/>
          <w:sz w:val="32"/>
          <w:szCs w:val="32"/>
        </w:rPr>
        <w:t>该团队开发的</w:t>
      </w:r>
      <w:proofErr w:type="spellStart"/>
      <w:r w:rsidR="00FA0255" w:rsidRPr="00ED1BA7">
        <w:rPr>
          <w:rFonts w:ascii="仿宋_GB2312" w:eastAsia="仿宋_GB2312" w:hAnsiTheme="majorEastAsia" w:hint="eastAsia"/>
          <w:sz w:val="32"/>
          <w:szCs w:val="32"/>
        </w:rPr>
        <w:t>Dobot</w:t>
      </w:r>
      <w:proofErr w:type="spellEnd"/>
      <w:proofErr w:type="gramStart"/>
      <w:r w:rsidR="00FA0255" w:rsidRPr="00ED1BA7">
        <w:rPr>
          <w:rFonts w:ascii="仿宋_GB2312" w:eastAsia="仿宋_GB2312" w:hAnsiTheme="majorEastAsia" w:hint="eastAsia"/>
          <w:sz w:val="32"/>
          <w:szCs w:val="32"/>
        </w:rPr>
        <w:t>机械臂半年</w:t>
      </w:r>
      <w:proofErr w:type="gramEnd"/>
      <w:r w:rsidR="00FA0255" w:rsidRPr="00ED1BA7">
        <w:rPr>
          <w:rFonts w:ascii="仿宋_GB2312" w:eastAsia="仿宋_GB2312" w:hAnsiTheme="majorEastAsia" w:hint="eastAsia"/>
          <w:sz w:val="32"/>
          <w:szCs w:val="32"/>
        </w:rPr>
        <w:t>就卖出1600套,销售额达到近千万元，不仅取得了巨大的创业成功， “越疆DOBOT桌面机械臂”</w:t>
      </w:r>
      <w:r w:rsidR="00197A9A" w:rsidRPr="00ED1BA7">
        <w:rPr>
          <w:rFonts w:ascii="仿宋_GB2312" w:eastAsia="仿宋_GB2312" w:hAnsiTheme="majorEastAsia" w:hint="eastAsia"/>
          <w:sz w:val="32"/>
          <w:szCs w:val="32"/>
        </w:rPr>
        <w:t>还</w:t>
      </w:r>
      <w:r w:rsidR="00FA0255" w:rsidRPr="00ED1BA7">
        <w:rPr>
          <w:rFonts w:ascii="仿宋_GB2312" w:eastAsia="仿宋_GB2312" w:hAnsiTheme="majorEastAsia" w:hint="eastAsia"/>
          <w:sz w:val="32"/>
          <w:szCs w:val="32"/>
        </w:rPr>
        <w:t>在第二届中国“互联网</w:t>
      </w:r>
      <w:r w:rsidR="00FA0255" w:rsidRPr="00ED1BA7">
        <w:rPr>
          <w:rFonts w:ascii="仿宋_GB2312" w:eastAsia="仿宋_GB2312" w:hAnsiTheme="majorEastAsia" w:hint="eastAsia"/>
          <w:sz w:val="32"/>
          <w:szCs w:val="32"/>
        </w:rPr>
        <w:lastRenderedPageBreak/>
        <w:t>+”大学生创新创业大赛全国总决赛中脱颖而出，夺得金奖，并最终荣膺季军，得到了国务院副总理刘延东的接见。</w:t>
      </w:r>
    </w:p>
    <w:p w:rsidR="00BE35A0" w:rsidRPr="00ED1BA7" w:rsidRDefault="00BE35A0" w:rsidP="00ED1BA7">
      <w:pPr>
        <w:adjustRightInd w:val="0"/>
        <w:snapToGrid w:val="0"/>
        <w:spacing w:before="100" w:beforeAutospacing="1" w:after="100" w:afterAutospacing="1"/>
        <w:ind w:firstLineChars="200" w:firstLine="640"/>
        <w:rPr>
          <w:rFonts w:ascii="仿宋_GB2312" w:eastAsia="仿宋_GB2312" w:hAnsiTheme="majorEastAsia" w:hint="eastAsia"/>
          <w:sz w:val="32"/>
          <w:szCs w:val="32"/>
        </w:rPr>
      </w:pPr>
      <w:r w:rsidRPr="00ED1BA7">
        <w:rPr>
          <w:rFonts w:ascii="仿宋_GB2312" w:eastAsia="仿宋_GB2312" w:cs="Arial" w:hint="eastAsia"/>
          <w:noProof/>
          <w:sz w:val="32"/>
          <w:szCs w:val="32"/>
        </w:rPr>
        <w:drawing>
          <wp:inline distT="0" distB="0" distL="0" distR="0" wp14:anchorId="68304893" wp14:editId="1F5D2677">
            <wp:extent cx="2948940" cy="1965960"/>
            <wp:effectExtent l="19050" t="0" r="3810" b="0"/>
            <wp:docPr id="1" name="图片 1" descr="\">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a:hlinkClick r:id="rId8" tgtFrame="&quot;_blank&quot;"/>
                    </pic:cNvPr>
                    <pic:cNvPicPr>
                      <a:picLocks noChangeAspect="1" noChangeArrowheads="1"/>
                    </pic:cNvPicPr>
                  </pic:nvPicPr>
                  <pic:blipFill>
                    <a:blip r:embed="rId9"/>
                    <a:srcRect/>
                    <a:stretch>
                      <a:fillRect/>
                    </a:stretch>
                  </pic:blipFill>
                  <pic:spPr bwMode="auto">
                    <a:xfrm>
                      <a:off x="0" y="0"/>
                      <a:ext cx="2948940" cy="1965960"/>
                    </a:xfrm>
                    <a:prstGeom prst="rect">
                      <a:avLst/>
                    </a:prstGeom>
                    <a:noFill/>
                    <a:ln w="9525">
                      <a:noFill/>
                      <a:miter lim="800000"/>
                      <a:headEnd/>
                      <a:tailEnd/>
                    </a:ln>
                  </pic:spPr>
                </pic:pic>
              </a:graphicData>
            </a:graphic>
          </wp:inline>
        </w:drawing>
      </w:r>
      <w:r w:rsidRPr="00ED1BA7">
        <w:rPr>
          <w:rFonts w:ascii="仿宋_GB2312" w:eastAsia="仿宋_GB2312" w:hAnsiTheme="majorEastAsia" w:hint="eastAsia"/>
          <w:sz w:val="32"/>
          <w:szCs w:val="32"/>
        </w:rPr>
        <w:t xml:space="preserve">   </w:t>
      </w:r>
      <w:r w:rsidRPr="00ED1BA7">
        <w:rPr>
          <w:rFonts w:ascii="仿宋_GB2312" w:eastAsia="仿宋_GB2312" w:cs="Arial" w:hint="eastAsia"/>
          <w:noProof/>
          <w:sz w:val="32"/>
          <w:szCs w:val="32"/>
        </w:rPr>
        <w:drawing>
          <wp:inline distT="0" distB="0" distL="0" distR="0" wp14:anchorId="53996EC2" wp14:editId="403AE5EA">
            <wp:extent cx="2541270" cy="2186940"/>
            <wp:effectExtent l="19050" t="0" r="0" b="0"/>
            <wp:docPr id="4" name="图片 4" descr="\">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a:hlinkClick r:id="rId10" tgtFrame="&quot;_blank&quot;"/>
                    </pic:cNvPr>
                    <pic:cNvPicPr>
                      <a:picLocks noChangeAspect="1" noChangeArrowheads="1"/>
                    </pic:cNvPicPr>
                  </pic:nvPicPr>
                  <pic:blipFill>
                    <a:blip r:embed="rId11"/>
                    <a:srcRect/>
                    <a:stretch>
                      <a:fillRect/>
                    </a:stretch>
                  </pic:blipFill>
                  <pic:spPr bwMode="auto">
                    <a:xfrm>
                      <a:off x="0" y="0"/>
                      <a:ext cx="2541270" cy="2186940"/>
                    </a:xfrm>
                    <a:prstGeom prst="rect">
                      <a:avLst/>
                    </a:prstGeom>
                    <a:noFill/>
                    <a:ln w="9525">
                      <a:noFill/>
                      <a:miter lim="800000"/>
                      <a:headEnd/>
                      <a:tailEnd/>
                    </a:ln>
                  </pic:spPr>
                </pic:pic>
              </a:graphicData>
            </a:graphic>
          </wp:inline>
        </w:drawing>
      </w:r>
    </w:p>
    <w:p w:rsidR="004714CA" w:rsidRPr="00ED1BA7" w:rsidRDefault="004714CA" w:rsidP="00ED1BA7">
      <w:pPr>
        <w:adjustRightInd w:val="0"/>
        <w:snapToGrid w:val="0"/>
        <w:spacing w:before="100" w:beforeAutospacing="1" w:after="100" w:afterAutospacing="1"/>
        <w:ind w:firstLineChars="177" w:firstLine="569"/>
        <w:rPr>
          <w:rFonts w:ascii="仿宋_GB2312" w:eastAsia="仿宋_GB2312" w:hAnsi="黑体" w:hint="eastAsia"/>
          <w:b/>
          <w:sz w:val="32"/>
          <w:szCs w:val="32"/>
        </w:rPr>
      </w:pPr>
      <w:r w:rsidRPr="00ED1BA7">
        <w:rPr>
          <w:rFonts w:ascii="仿宋_GB2312" w:eastAsia="仿宋_GB2312" w:hAnsi="黑体" w:hint="eastAsia"/>
          <w:b/>
          <w:sz w:val="32"/>
          <w:szCs w:val="32"/>
        </w:rPr>
        <w:t>（七）学生就读该专业的意愿（专业满足率）</w:t>
      </w:r>
    </w:p>
    <w:p w:rsidR="004714CA" w:rsidRPr="00ED1BA7" w:rsidRDefault="004714CA" w:rsidP="00ED1BA7">
      <w:pPr>
        <w:adjustRightInd w:val="0"/>
        <w:snapToGrid w:val="0"/>
        <w:ind w:firstLineChars="200" w:firstLine="480"/>
        <w:jc w:val="center"/>
        <w:rPr>
          <w:rFonts w:ascii="仿宋_GB2312" w:eastAsia="仿宋_GB2312" w:hAnsiTheme="majorEastAsia" w:hint="eastAsia"/>
          <w:sz w:val="24"/>
        </w:rPr>
      </w:pPr>
      <w:r w:rsidRPr="00ED1BA7">
        <w:rPr>
          <w:rFonts w:ascii="仿宋_GB2312" w:eastAsia="仿宋_GB2312" w:hAnsiTheme="majorEastAsia" w:hint="eastAsia"/>
          <w:sz w:val="24"/>
        </w:rPr>
        <w:t>表：2015年本科招生</w:t>
      </w:r>
      <w:proofErr w:type="gramStart"/>
      <w:r w:rsidRPr="00ED1BA7">
        <w:rPr>
          <w:rFonts w:ascii="仿宋_GB2312" w:eastAsia="仿宋_GB2312" w:hAnsiTheme="majorEastAsia" w:hint="eastAsia"/>
          <w:sz w:val="24"/>
        </w:rPr>
        <w:t>一</w:t>
      </w:r>
      <w:proofErr w:type="gramEnd"/>
      <w:r w:rsidRPr="00ED1BA7">
        <w:rPr>
          <w:rFonts w:ascii="仿宋_GB2312" w:eastAsia="仿宋_GB2312" w:hAnsiTheme="majorEastAsia" w:hint="eastAsia"/>
          <w:sz w:val="24"/>
        </w:rPr>
        <w:t>志愿满足率</w:t>
      </w:r>
    </w:p>
    <w:tbl>
      <w:tblPr>
        <w:tblStyle w:val="a4"/>
        <w:tblW w:w="9214" w:type="dxa"/>
        <w:tblInd w:w="562" w:type="dxa"/>
        <w:tblLook w:val="04A0" w:firstRow="1" w:lastRow="0" w:firstColumn="1" w:lastColumn="0" w:noHBand="0" w:noVBand="1"/>
      </w:tblPr>
      <w:tblGrid>
        <w:gridCol w:w="1276"/>
        <w:gridCol w:w="1985"/>
        <w:gridCol w:w="1559"/>
        <w:gridCol w:w="1464"/>
        <w:gridCol w:w="1465"/>
        <w:gridCol w:w="1465"/>
      </w:tblGrid>
      <w:tr w:rsidR="004714CA" w:rsidRPr="00ED1BA7" w:rsidTr="007F50DF">
        <w:trPr>
          <w:trHeight w:val="278"/>
        </w:trPr>
        <w:tc>
          <w:tcPr>
            <w:tcW w:w="1276" w:type="dxa"/>
            <w:vAlign w:val="center"/>
            <w:hideMark/>
          </w:tcPr>
          <w:p w:rsidR="004714CA" w:rsidRPr="00ED1BA7" w:rsidRDefault="004714CA" w:rsidP="007F50DF">
            <w:pPr>
              <w:widowControl/>
              <w:jc w:val="center"/>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录取人数</w:t>
            </w:r>
          </w:p>
        </w:tc>
        <w:tc>
          <w:tcPr>
            <w:tcW w:w="1985" w:type="dxa"/>
            <w:vAlign w:val="center"/>
            <w:hideMark/>
          </w:tcPr>
          <w:p w:rsidR="004714CA" w:rsidRPr="00ED1BA7" w:rsidRDefault="004714CA" w:rsidP="007F50DF">
            <w:pPr>
              <w:widowControl/>
              <w:jc w:val="center"/>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第一志愿录取人数</w:t>
            </w:r>
          </w:p>
        </w:tc>
        <w:tc>
          <w:tcPr>
            <w:tcW w:w="1559" w:type="dxa"/>
            <w:vAlign w:val="center"/>
            <w:hideMark/>
          </w:tcPr>
          <w:p w:rsidR="004714CA" w:rsidRPr="00ED1BA7" w:rsidRDefault="004714CA" w:rsidP="007F50DF">
            <w:pPr>
              <w:widowControl/>
              <w:jc w:val="center"/>
              <w:rPr>
                <w:rFonts w:ascii="仿宋_GB2312" w:eastAsia="仿宋_GB2312" w:hAnsiTheme="majorEastAsia" w:cs="宋体" w:hint="eastAsia"/>
                <w:kern w:val="0"/>
                <w:sz w:val="24"/>
              </w:rPr>
            </w:pPr>
            <w:proofErr w:type="gramStart"/>
            <w:r w:rsidRPr="00ED1BA7">
              <w:rPr>
                <w:rFonts w:ascii="仿宋_GB2312" w:eastAsia="仿宋_GB2312" w:hAnsiTheme="majorEastAsia" w:cs="宋体" w:hint="eastAsia"/>
                <w:kern w:val="0"/>
                <w:sz w:val="24"/>
              </w:rPr>
              <w:t>一</w:t>
            </w:r>
            <w:proofErr w:type="gramEnd"/>
            <w:r w:rsidRPr="00ED1BA7">
              <w:rPr>
                <w:rFonts w:ascii="仿宋_GB2312" w:eastAsia="仿宋_GB2312" w:hAnsiTheme="majorEastAsia" w:cs="宋体" w:hint="eastAsia"/>
                <w:kern w:val="0"/>
                <w:sz w:val="24"/>
              </w:rPr>
              <w:t>志愿录取率</w:t>
            </w:r>
          </w:p>
        </w:tc>
        <w:tc>
          <w:tcPr>
            <w:tcW w:w="1464" w:type="dxa"/>
            <w:vAlign w:val="center"/>
          </w:tcPr>
          <w:p w:rsidR="004714CA" w:rsidRPr="00ED1BA7" w:rsidRDefault="004714CA" w:rsidP="007F50DF">
            <w:pPr>
              <w:widowControl/>
              <w:jc w:val="center"/>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调剂人数</w:t>
            </w:r>
          </w:p>
        </w:tc>
        <w:tc>
          <w:tcPr>
            <w:tcW w:w="1465" w:type="dxa"/>
            <w:vAlign w:val="center"/>
            <w:hideMark/>
          </w:tcPr>
          <w:p w:rsidR="004714CA" w:rsidRPr="00ED1BA7" w:rsidRDefault="004714CA" w:rsidP="007F50DF">
            <w:pPr>
              <w:widowControl/>
              <w:jc w:val="center"/>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调剂率</w:t>
            </w:r>
          </w:p>
        </w:tc>
        <w:tc>
          <w:tcPr>
            <w:tcW w:w="1465" w:type="dxa"/>
          </w:tcPr>
          <w:p w:rsidR="004714CA" w:rsidRPr="00ED1BA7" w:rsidRDefault="004714CA" w:rsidP="007F50DF">
            <w:pPr>
              <w:widowControl/>
              <w:jc w:val="center"/>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报到率</w:t>
            </w:r>
          </w:p>
        </w:tc>
      </w:tr>
      <w:tr w:rsidR="004714CA" w:rsidRPr="00ED1BA7" w:rsidTr="007F50DF">
        <w:trPr>
          <w:trHeight w:val="179"/>
        </w:trPr>
        <w:tc>
          <w:tcPr>
            <w:tcW w:w="1276" w:type="dxa"/>
            <w:vAlign w:val="center"/>
          </w:tcPr>
          <w:p w:rsidR="004714CA" w:rsidRPr="00ED1BA7" w:rsidRDefault="0080751D" w:rsidP="007F50DF">
            <w:pPr>
              <w:widowControl/>
              <w:jc w:val="center"/>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238</w:t>
            </w:r>
          </w:p>
        </w:tc>
        <w:tc>
          <w:tcPr>
            <w:tcW w:w="1985" w:type="dxa"/>
            <w:vAlign w:val="center"/>
          </w:tcPr>
          <w:p w:rsidR="004714CA" w:rsidRPr="00ED1BA7" w:rsidRDefault="0080751D" w:rsidP="007F50DF">
            <w:pPr>
              <w:widowControl/>
              <w:jc w:val="center"/>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235</w:t>
            </w:r>
          </w:p>
        </w:tc>
        <w:tc>
          <w:tcPr>
            <w:tcW w:w="1559" w:type="dxa"/>
            <w:vAlign w:val="center"/>
          </w:tcPr>
          <w:p w:rsidR="004714CA" w:rsidRPr="00ED1BA7" w:rsidRDefault="0080751D" w:rsidP="007F50DF">
            <w:pPr>
              <w:widowControl/>
              <w:jc w:val="center"/>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0.987</w:t>
            </w:r>
          </w:p>
        </w:tc>
        <w:tc>
          <w:tcPr>
            <w:tcW w:w="1464" w:type="dxa"/>
            <w:vAlign w:val="center"/>
          </w:tcPr>
          <w:p w:rsidR="004714CA" w:rsidRPr="00ED1BA7" w:rsidRDefault="0080751D" w:rsidP="007F50DF">
            <w:pPr>
              <w:widowControl/>
              <w:jc w:val="center"/>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3</w:t>
            </w:r>
          </w:p>
        </w:tc>
        <w:tc>
          <w:tcPr>
            <w:tcW w:w="1465" w:type="dxa"/>
            <w:vAlign w:val="center"/>
          </w:tcPr>
          <w:p w:rsidR="004714CA" w:rsidRPr="00ED1BA7" w:rsidRDefault="0080751D" w:rsidP="007F50DF">
            <w:pPr>
              <w:widowControl/>
              <w:jc w:val="center"/>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0.013</w:t>
            </w:r>
          </w:p>
        </w:tc>
        <w:tc>
          <w:tcPr>
            <w:tcW w:w="1465" w:type="dxa"/>
          </w:tcPr>
          <w:p w:rsidR="004714CA" w:rsidRPr="00ED1BA7" w:rsidRDefault="0080751D" w:rsidP="007F50DF">
            <w:pPr>
              <w:widowControl/>
              <w:jc w:val="center"/>
              <w:rPr>
                <w:rFonts w:ascii="仿宋_GB2312" w:eastAsia="仿宋_GB2312" w:hAnsiTheme="majorEastAsia" w:cs="宋体" w:hint="eastAsia"/>
                <w:kern w:val="0"/>
                <w:sz w:val="24"/>
              </w:rPr>
            </w:pPr>
            <w:r w:rsidRPr="00ED1BA7">
              <w:rPr>
                <w:rFonts w:ascii="仿宋_GB2312" w:eastAsia="仿宋_GB2312" w:hAnsiTheme="majorEastAsia" w:cs="宋体" w:hint="eastAsia"/>
                <w:kern w:val="0"/>
                <w:sz w:val="24"/>
              </w:rPr>
              <w:t>0.987</w:t>
            </w:r>
          </w:p>
        </w:tc>
      </w:tr>
    </w:tbl>
    <w:p w:rsidR="004714CA" w:rsidRPr="00ED1BA7" w:rsidRDefault="004714CA" w:rsidP="00ED1BA7">
      <w:pPr>
        <w:adjustRightInd w:val="0"/>
        <w:snapToGrid w:val="0"/>
        <w:spacing w:before="100" w:beforeAutospacing="1" w:after="100" w:afterAutospacing="1"/>
        <w:ind w:firstLineChars="177" w:firstLine="569"/>
        <w:rPr>
          <w:rFonts w:ascii="仿宋_GB2312" w:eastAsia="仿宋_GB2312" w:hAnsi="黑体" w:hint="eastAsia"/>
          <w:b/>
          <w:sz w:val="32"/>
          <w:szCs w:val="32"/>
        </w:rPr>
      </w:pPr>
      <w:r w:rsidRPr="00ED1BA7">
        <w:rPr>
          <w:rFonts w:ascii="仿宋_GB2312" w:eastAsia="仿宋_GB2312" w:hAnsi="黑体" w:hint="eastAsia"/>
          <w:b/>
          <w:sz w:val="32"/>
          <w:szCs w:val="32"/>
        </w:rPr>
        <w:t>（八）学习成果</w:t>
      </w:r>
    </w:p>
    <w:p w:rsidR="004714CA" w:rsidRPr="00ED1BA7" w:rsidRDefault="004714CA" w:rsidP="00ED1BA7">
      <w:pPr>
        <w:adjustRightInd w:val="0"/>
        <w:snapToGrid w:val="0"/>
        <w:ind w:firstLineChars="177" w:firstLine="425"/>
        <w:jc w:val="center"/>
        <w:rPr>
          <w:rFonts w:ascii="仿宋_GB2312" w:eastAsia="仿宋_GB2312" w:hAnsiTheme="majorEastAsia" w:hint="eastAsia"/>
          <w:sz w:val="24"/>
        </w:rPr>
      </w:pPr>
      <w:r w:rsidRPr="00ED1BA7">
        <w:rPr>
          <w:rFonts w:ascii="仿宋_GB2312" w:eastAsia="仿宋_GB2312" w:hAnsiTheme="majorEastAsia" w:hint="eastAsia"/>
          <w:sz w:val="24"/>
        </w:rPr>
        <w:t>201</w:t>
      </w:r>
      <w:r w:rsidR="007E4EB8" w:rsidRPr="00ED1BA7">
        <w:rPr>
          <w:rFonts w:ascii="仿宋_GB2312" w:eastAsia="仿宋_GB2312" w:hAnsiTheme="majorEastAsia" w:hint="eastAsia"/>
          <w:sz w:val="24"/>
        </w:rPr>
        <w:t>6</w:t>
      </w:r>
      <w:r w:rsidRPr="00ED1BA7">
        <w:rPr>
          <w:rFonts w:ascii="仿宋_GB2312" w:eastAsia="仿宋_GB2312" w:hAnsiTheme="majorEastAsia" w:hint="eastAsia"/>
          <w:sz w:val="24"/>
        </w:rPr>
        <w:t>届毕业生学习成果</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247"/>
        <w:gridCol w:w="1984"/>
        <w:gridCol w:w="4111"/>
      </w:tblGrid>
      <w:tr w:rsidR="007E4EB8" w:rsidRPr="00ED1BA7" w:rsidTr="003F1DBC">
        <w:trPr>
          <w:trHeight w:val="345"/>
        </w:trPr>
        <w:tc>
          <w:tcPr>
            <w:tcW w:w="5216" w:type="dxa"/>
            <w:gridSpan w:val="3"/>
          </w:tcPr>
          <w:p w:rsidR="007E4EB8" w:rsidRPr="00ED1BA7" w:rsidRDefault="007E4EB8" w:rsidP="003F1DBC">
            <w:pPr>
              <w:widowControl/>
              <w:jc w:val="center"/>
              <w:rPr>
                <w:rFonts w:ascii="仿宋_GB2312" w:eastAsia="仿宋_GB2312" w:hAnsi="宋体" w:cs="宋体" w:hint="eastAsia"/>
                <w:bCs/>
                <w:kern w:val="0"/>
                <w:sz w:val="24"/>
              </w:rPr>
            </w:pPr>
            <w:r w:rsidRPr="00ED1BA7">
              <w:rPr>
                <w:rFonts w:ascii="仿宋_GB2312" w:eastAsia="仿宋_GB2312" w:hAnsi="宋体" w:cs="宋体" w:hint="eastAsia"/>
                <w:bCs/>
                <w:kern w:val="0"/>
                <w:sz w:val="24"/>
              </w:rPr>
              <w:t>项目</w:t>
            </w:r>
          </w:p>
        </w:tc>
        <w:tc>
          <w:tcPr>
            <w:tcW w:w="4111" w:type="dxa"/>
          </w:tcPr>
          <w:p w:rsidR="007E4EB8" w:rsidRPr="00ED1BA7" w:rsidRDefault="007E4EB8" w:rsidP="003F1DBC">
            <w:pPr>
              <w:widowControl/>
              <w:jc w:val="center"/>
              <w:rPr>
                <w:rFonts w:ascii="仿宋_GB2312" w:eastAsia="仿宋_GB2312" w:hAnsi="宋体" w:cs="宋体" w:hint="eastAsia"/>
                <w:bCs/>
                <w:kern w:val="0"/>
                <w:sz w:val="24"/>
              </w:rPr>
            </w:pPr>
            <w:r w:rsidRPr="00ED1BA7">
              <w:rPr>
                <w:rFonts w:ascii="仿宋_GB2312" w:eastAsia="仿宋_GB2312" w:hAnsi="宋体" w:cs="宋体" w:hint="eastAsia"/>
                <w:bCs/>
                <w:kern w:val="0"/>
                <w:sz w:val="24"/>
              </w:rPr>
              <w:t>内容</w:t>
            </w:r>
          </w:p>
        </w:tc>
      </w:tr>
      <w:tr w:rsidR="007E4EB8" w:rsidRPr="00ED1BA7" w:rsidTr="003F1DBC">
        <w:trPr>
          <w:trHeight w:val="315"/>
        </w:trPr>
        <w:tc>
          <w:tcPr>
            <w:tcW w:w="3232" w:type="dxa"/>
            <w:gridSpan w:val="2"/>
            <w:vMerge w:val="restart"/>
            <w:shd w:val="clear" w:color="auto" w:fill="auto"/>
          </w:tcPr>
          <w:p w:rsidR="007E4EB8" w:rsidRPr="00ED1BA7" w:rsidRDefault="007E4EB8" w:rsidP="003F1DBC">
            <w:pPr>
              <w:widowControl/>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学科竞赛获奖（项）</w:t>
            </w:r>
          </w:p>
          <w:p w:rsidR="007E4EB8" w:rsidRPr="00ED1BA7" w:rsidRDefault="007E4EB8" w:rsidP="003F1DBC">
            <w:pPr>
              <w:rPr>
                <w:rFonts w:ascii="仿宋_GB2312" w:eastAsia="仿宋_GB2312" w:hint="eastAsia"/>
                <w:sz w:val="24"/>
              </w:rPr>
            </w:pPr>
          </w:p>
        </w:tc>
        <w:tc>
          <w:tcPr>
            <w:tcW w:w="1984" w:type="dxa"/>
          </w:tcPr>
          <w:p w:rsidR="007E4EB8" w:rsidRPr="00ED1BA7" w:rsidRDefault="007E4EB8" w:rsidP="003F1DBC">
            <w:pPr>
              <w:widowControl/>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总数</w:t>
            </w:r>
          </w:p>
        </w:tc>
        <w:tc>
          <w:tcPr>
            <w:tcW w:w="4111" w:type="dxa"/>
          </w:tcPr>
          <w:p w:rsidR="007E4EB8" w:rsidRPr="00ED1BA7" w:rsidRDefault="007E4EB8" w:rsidP="003F1DBC">
            <w:pPr>
              <w:widowControl/>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6</w:t>
            </w:r>
          </w:p>
        </w:tc>
      </w:tr>
      <w:tr w:rsidR="007E4EB8" w:rsidRPr="00ED1BA7" w:rsidTr="003F1DBC">
        <w:trPr>
          <w:trHeight w:val="330"/>
        </w:trPr>
        <w:tc>
          <w:tcPr>
            <w:tcW w:w="3232" w:type="dxa"/>
            <w:gridSpan w:val="2"/>
            <w:vMerge/>
            <w:shd w:val="clear" w:color="auto" w:fill="auto"/>
          </w:tcPr>
          <w:p w:rsidR="007E4EB8" w:rsidRPr="00ED1BA7" w:rsidRDefault="007E4EB8" w:rsidP="003F1DBC">
            <w:pPr>
              <w:rPr>
                <w:rFonts w:ascii="仿宋_GB2312" w:eastAsia="仿宋_GB2312" w:hint="eastAsia"/>
                <w:sz w:val="24"/>
              </w:rPr>
            </w:pPr>
          </w:p>
        </w:tc>
        <w:tc>
          <w:tcPr>
            <w:tcW w:w="1984" w:type="dxa"/>
          </w:tcPr>
          <w:p w:rsidR="007E4EB8" w:rsidRPr="00ED1BA7" w:rsidRDefault="007E4EB8" w:rsidP="003F1DBC">
            <w:pPr>
              <w:widowControl/>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其中：国际级</w:t>
            </w:r>
          </w:p>
        </w:tc>
        <w:tc>
          <w:tcPr>
            <w:tcW w:w="4111" w:type="dxa"/>
          </w:tcPr>
          <w:p w:rsidR="007E4EB8" w:rsidRPr="00ED1BA7" w:rsidRDefault="007E4EB8" w:rsidP="003F1DBC">
            <w:pPr>
              <w:widowControl/>
              <w:jc w:val="left"/>
              <w:rPr>
                <w:rFonts w:ascii="仿宋_GB2312" w:eastAsia="仿宋_GB2312" w:hAnsi="宋体" w:cs="宋体" w:hint="eastAsia"/>
                <w:kern w:val="0"/>
                <w:sz w:val="24"/>
              </w:rPr>
            </w:pPr>
          </w:p>
        </w:tc>
      </w:tr>
      <w:tr w:rsidR="007E4EB8" w:rsidRPr="00ED1BA7" w:rsidTr="003F1DBC">
        <w:trPr>
          <w:trHeight w:val="330"/>
        </w:trPr>
        <w:tc>
          <w:tcPr>
            <w:tcW w:w="3232" w:type="dxa"/>
            <w:gridSpan w:val="2"/>
            <w:vMerge/>
            <w:shd w:val="clear" w:color="auto" w:fill="auto"/>
          </w:tcPr>
          <w:p w:rsidR="007E4EB8" w:rsidRPr="00ED1BA7" w:rsidRDefault="007E4EB8" w:rsidP="003F1DBC">
            <w:pPr>
              <w:rPr>
                <w:rFonts w:ascii="仿宋_GB2312" w:eastAsia="仿宋_GB2312" w:hint="eastAsia"/>
                <w:sz w:val="24"/>
              </w:rPr>
            </w:pPr>
          </w:p>
        </w:tc>
        <w:tc>
          <w:tcPr>
            <w:tcW w:w="1984" w:type="dxa"/>
            <w:vMerge w:val="restart"/>
          </w:tcPr>
          <w:p w:rsidR="007E4EB8" w:rsidRPr="00ED1BA7" w:rsidRDefault="007E4EB8" w:rsidP="00ED1BA7">
            <w:pPr>
              <w:widowControl/>
              <w:ind w:firstLineChars="300" w:firstLine="720"/>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国家级4</w:t>
            </w:r>
          </w:p>
        </w:tc>
        <w:tc>
          <w:tcPr>
            <w:tcW w:w="4111" w:type="dxa"/>
          </w:tcPr>
          <w:p w:rsidR="007E4EB8" w:rsidRPr="00ED1BA7" w:rsidRDefault="007E4EB8" w:rsidP="00ED1BA7">
            <w:pPr>
              <w:widowControl/>
              <w:ind w:firstLineChars="300" w:firstLine="720"/>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全国大学生英语能力竞赛三等奖</w:t>
            </w:r>
          </w:p>
        </w:tc>
      </w:tr>
      <w:tr w:rsidR="007E4EB8" w:rsidRPr="00ED1BA7" w:rsidTr="003F1DBC">
        <w:trPr>
          <w:trHeight w:val="330"/>
        </w:trPr>
        <w:tc>
          <w:tcPr>
            <w:tcW w:w="3232" w:type="dxa"/>
            <w:gridSpan w:val="2"/>
            <w:vMerge/>
            <w:shd w:val="clear" w:color="auto" w:fill="auto"/>
          </w:tcPr>
          <w:p w:rsidR="007E4EB8" w:rsidRPr="00ED1BA7" w:rsidRDefault="007E4EB8" w:rsidP="003F1DBC">
            <w:pPr>
              <w:rPr>
                <w:rFonts w:ascii="仿宋_GB2312" w:eastAsia="仿宋_GB2312" w:hint="eastAsia"/>
                <w:sz w:val="24"/>
              </w:rPr>
            </w:pPr>
          </w:p>
        </w:tc>
        <w:tc>
          <w:tcPr>
            <w:tcW w:w="1984" w:type="dxa"/>
            <w:vMerge/>
          </w:tcPr>
          <w:p w:rsidR="007E4EB8" w:rsidRPr="00ED1BA7" w:rsidRDefault="007E4EB8" w:rsidP="00ED1BA7">
            <w:pPr>
              <w:widowControl/>
              <w:ind w:firstLineChars="300" w:firstLine="720"/>
              <w:jc w:val="left"/>
              <w:rPr>
                <w:rFonts w:ascii="仿宋_GB2312" w:eastAsia="仿宋_GB2312" w:hAnsi="宋体" w:cs="宋体" w:hint="eastAsia"/>
                <w:kern w:val="0"/>
                <w:sz w:val="24"/>
              </w:rPr>
            </w:pPr>
          </w:p>
        </w:tc>
        <w:tc>
          <w:tcPr>
            <w:tcW w:w="4111" w:type="dxa"/>
          </w:tcPr>
          <w:p w:rsidR="007E4EB8" w:rsidRPr="00ED1BA7" w:rsidRDefault="007E4EB8" w:rsidP="00ED1BA7">
            <w:pPr>
              <w:widowControl/>
              <w:ind w:firstLineChars="300" w:firstLine="720"/>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全国大学生数学竞赛三等奖</w:t>
            </w:r>
          </w:p>
        </w:tc>
      </w:tr>
      <w:tr w:rsidR="007E4EB8" w:rsidRPr="00ED1BA7" w:rsidTr="003F1DBC">
        <w:trPr>
          <w:trHeight w:val="330"/>
        </w:trPr>
        <w:tc>
          <w:tcPr>
            <w:tcW w:w="3232" w:type="dxa"/>
            <w:gridSpan w:val="2"/>
            <w:vMerge/>
            <w:shd w:val="clear" w:color="auto" w:fill="auto"/>
          </w:tcPr>
          <w:p w:rsidR="007E4EB8" w:rsidRPr="00ED1BA7" w:rsidRDefault="007E4EB8" w:rsidP="003F1DBC">
            <w:pPr>
              <w:rPr>
                <w:rFonts w:ascii="仿宋_GB2312" w:eastAsia="仿宋_GB2312" w:hint="eastAsia"/>
                <w:sz w:val="24"/>
              </w:rPr>
            </w:pPr>
          </w:p>
        </w:tc>
        <w:tc>
          <w:tcPr>
            <w:tcW w:w="1984" w:type="dxa"/>
            <w:vMerge/>
          </w:tcPr>
          <w:p w:rsidR="007E4EB8" w:rsidRPr="00ED1BA7" w:rsidRDefault="007E4EB8" w:rsidP="00ED1BA7">
            <w:pPr>
              <w:widowControl/>
              <w:ind w:firstLineChars="300" w:firstLine="720"/>
              <w:jc w:val="left"/>
              <w:rPr>
                <w:rFonts w:ascii="仿宋_GB2312" w:eastAsia="仿宋_GB2312" w:hAnsi="宋体" w:cs="宋体" w:hint="eastAsia"/>
                <w:kern w:val="0"/>
                <w:sz w:val="24"/>
              </w:rPr>
            </w:pPr>
          </w:p>
        </w:tc>
        <w:tc>
          <w:tcPr>
            <w:tcW w:w="4111" w:type="dxa"/>
          </w:tcPr>
          <w:p w:rsidR="007E4EB8" w:rsidRPr="00ED1BA7" w:rsidRDefault="007E4EB8" w:rsidP="00ED1BA7">
            <w:pPr>
              <w:widowControl/>
              <w:ind w:firstLineChars="300" w:firstLine="720"/>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全国大学生英语能力竞赛二等奖</w:t>
            </w:r>
          </w:p>
        </w:tc>
      </w:tr>
      <w:tr w:rsidR="007E4EB8" w:rsidRPr="00ED1BA7" w:rsidTr="003F1DBC">
        <w:trPr>
          <w:trHeight w:val="330"/>
        </w:trPr>
        <w:tc>
          <w:tcPr>
            <w:tcW w:w="3232" w:type="dxa"/>
            <w:gridSpan w:val="2"/>
            <w:vMerge/>
            <w:shd w:val="clear" w:color="auto" w:fill="auto"/>
          </w:tcPr>
          <w:p w:rsidR="007E4EB8" w:rsidRPr="00ED1BA7" w:rsidRDefault="007E4EB8" w:rsidP="003F1DBC">
            <w:pPr>
              <w:rPr>
                <w:rFonts w:ascii="仿宋_GB2312" w:eastAsia="仿宋_GB2312" w:hint="eastAsia"/>
                <w:sz w:val="24"/>
              </w:rPr>
            </w:pPr>
          </w:p>
        </w:tc>
        <w:tc>
          <w:tcPr>
            <w:tcW w:w="1984" w:type="dxa"/>
            <w:vMerge/>
          </w:tcPr>
          <w:p w:rsidR="007E4EB8" w:rsidRPr="00ED1BA7" w:rsidRDefault="007E4EB8" w:rsidP="00ED1BA7">
            <w:pPr>
              <w:widowControl/>
              <w:ind w:firstLineChars="300" w:firstLine="720"/>
              <w:jc w:val="left"/>
              <w:rPr>
                <w:rFonts w:ascii="仿宋_GB2312" w:eastAsia="仿宋_GB2312" w:hAnsi="宋体" w:cs="宋体" w:hint="eastAsia"/>
                <w:kern w:val="0"/>
                <w:sz w:val="24"/>
              </w:rPr>
            </w:pPr>
          </w:p>
        </w:tc>
        <w:tc>
          <w:tcPr>
            <w:tcW w:w="4111" w:type="dxa"/>
          </w:tcPr>
          <w:p w:rsidR="007E4EB8" w:rsidRPr="00ED1BA7" w:rsidRDefault="007E4EB8" w:rsidP="00ED1BA7">
            <w:pPr>
              <w:widowControl/>
              <w:ind w:firstLineChars="300" w:firstLine="720"/>
              <w:jc w:val="left"/>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方琪获</w:t>
            </w:r>
            <w:proofErr w:type="gramEnd"/>
            <w:r w:rsidRPr="00ED1BA7">
              <w:rPr>
                <w:rFonts w:ascii="仿宋_GB2312" w:eastAsia="仿宋_GB2312" w:hAnsi="宋体" w:cs="宋体" w:hint="eastAsia"/>
                <w:kern w:val="0"/>
                <w:sz w:val="24"/>
              </w:rPr>
              <w:t>2014年第五届全国大学生数学竞赛国家奖二等奖</w:t>
            </w:r>
          </w:p>
        </w:tc>
      </w:tr>
      <w:tr w:rsidR="007E4EB8" w:rsidRPr="00ED1BA7" w:rsidTr="003F1DBC">
        <w:trPr>
          <w:trHeight w:val="330"/>
        </w:trPr>
        <w:tc>
          <w:tcPr>
            <w:tcW w:w="3232" w:type="dxa"/>
            <w:gridSpan w:val="2"/>
            <w:vMerge/>
            <w:shd w:val="clear" w:color="auto" w:fill="auto"/>
          </w:tcPr>
          <w:p w:rsidR="007E4EB8" w:rsidRPr="00ED1BA7" w:rsidRDefault="007E4EB8" w:rsidP="003F1DBC">
            <w:pPr>
              <w:rPr>
                <w:rFonts w:ascii="仿宋_GB2312" w:eastAsia="仿宋_GB2312" w:hint="eastAsia"/>
                <w:sz w:val="24"/>
              </w:rPr>
            </w:pPr>
          </w:p>
        </w:tc>
        <w:tc>
          <w:tcPr>
            <w:tcW w:w="1984" w:type="dxa"/>
            <w:vMerge w:val="restart"/>
          </w:tcPr>
          <w:p w:rsidR="007E4EB8" w:rsidRPr="00ED1BA7" w:rsidRDefault="007E4EB8" w:rsidP="00ED1BA7">
            <w:pPr>
              <w:widowControl/>
              <w:ind w:firstLineChars="300" w:firstLine="720"/>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省部级2</w:t>
            </w:r>
          </w:p>
        </w:tc>
        <w:tc>
          <w:tcPr>
            <w:tcW w:w="4111" w:type="dxa"/>
          </w:tcPr>
          <w:p w:rsidR="007E4EB8" w:rsidRPr="00ED1BA7" w:rsidRDefault="007E4EB8" w:rsidP="00ED1BA7">
            <w:pPr>
              <w:widowControl/>
              <w:ind w:firstLineChars="300" w:firstLine="720"/>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山东省大学生数学竞赛一等奖</w:t>
            </w:r>
          </w:p>
        </w:tc>
      </w:tr>
      <w:tr w:rsidR="007E4EB8" w:rsidRPr="00ED1BA7" w:rsidTr="003F1DBC">
        <w:trPr>
          <w:trHeight w:val="330"/>
        </w:trPr>
        <w:tc>
          <w:tcPr>
            <w:tcW w:w="3232" w:type="dxa"/>
            <w:gridSpan w:val="2"/>
            <w:vMerge/>
            <w:shd w:val="clear" w:color="auto" w:fill="auto"/>
          </w:tcPr>
          <w:p w:rsidR="007E4EB8" w:rsidRPr="00ED1BA7" w:rsidRDefault="007E4EB8" w:rsidP="003F1DBC">
            <w:pPr>
              <w:rPr>
                <w:rFonts w:ascii="仿宋_GB2312" w:eastAsia="仿宋_GB2312" w:hint="eastAsia"/>
                <w:sz w:val="24"/>
              </w:rPr>
            </w:pPr>
          </w:p>
        </w:tc>
        <w:tc>
          <w:tcPr>
            <w:tcW w:w="1984" w:type="dxa"/>
            <w:vMerge/>
          </w:tcPr>
          <w:p w:rsidR="007E4EB8" w:rsidRPr="00ED1BA7" w:rsidRDefault="007E4EB8" w:rsidP="00ED1BA7">
            <w:pPr>
              <w:widowControl/>
              <w:ind w:firstLineChars="300" w:firstLine="720"/>
              <w:jc w:val="left"/>
              <w:rPr>
                <w:rFonts w:ascii="仿宋_GB2312" w:eastAsia="仿宋_GB2312" w:hAnsi="宋体" w:cs="宋体" w:hint="eastAsia"/>
                <w:kern w:val="0"/>
                <w:sz w:val="24"/>
              </w:rPr>
            </w:pPr>
          </w:p>
        </w:tc>
        <w:tc>
          <w:tcPr>
            <w:tcW w:w="4111" w:type="dxa"/>
          </w:tcPr>
          <w:p w:rsidR="007E4EB8" w:rsidRPr="00ED1BA7" w:rsidRDefault="007E4EB8" w:rsidP="00ED1BA7">
            <w:pPr>
              <w:widowControl/>
              <w:ind w:firstLineChars="300" w:firstLine="720"/>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山东省大学生数学竞赛二等奖</w:t>
            </w:r>
          </w:p>
        </w:tc>
      </w:tr>
      <w:tr w:rsidR="007E4EB8" w:rsidRPr="00ED1BA7" w:rsidTr="003F1DBC">
        <w:trPr>
          <w:trHeight w:val="315"/>
        </w:trPr>
        <w:tc>
          <w:tcPr>
            <w:tcW w:w="3232" w:type="dxa"/>
            <w:gridSpan w:val="2"/>
            <w:vMerge w:val="restart"/>
          </w:tcPr>
          <w:p w:rsidR="007E4EB8" w:rsidRPr="00ED1BA7" w:rsidRDefault="007E4EB8" w:rsidP="003F1DBC">
            <w:pPr>
              <w:widowControl/>
              <w:rPr>
                <w:rFonts w:ascii="仿宋_GB2312" w:eastAsia="仿宋_GB2312" w:hAnsi="宋体" w:cs="宋体" w:hint="eastAsia"/>
                <w:bCs/>
                <w:kern w:val="0"/>
                <w:sz w:val="24"/>
              </w:rPr>
            </w:pPr>
            <w:r w:rsidRPr="00ED1BA7">
              <w:rPr>
                <w:rFonts w:ascii="仿宋_GB2312" w:eastAsia="仿宋_GB2312" w:hAnsi="宋体" w:cs="宋体" w:hint="eastAsia"/>
                <w:bCs/>
                <w:kern w:val="0"/>
                <w:sz w:val="24"/>
              </w:rPr>
              <w:t>本科生创新活动、技能竞赛获奖</w:t>
            </w:r>
          </w:p>
          <w:p w:rsidR="007E4EB8" w:rsidRPr="00ED1BA7" w:rsidRDefault="007E4EB8" w:rsidP="003F1DBC">
            <w:pPr>
              <w:widowControl/>
              <w:rPr>
                <w:rFonts w:ascii="仿宋_GB2312" w:eastAsia="仿宋_GB2312" w:hAnsi="宋体" w:cs="宋体" w:hint="eastAsia"/>
                <w:bCs/>
                <w:kern w:val="0"/>
                <w:sz w:val="24"/>
              </w:rPr>
            </w:pPr>
          </w:p>
          <w:p w:rsidR="007E4EB8" w:rsidRPr="00ED1BA7" w:rsidRDefault="007E4EB8" w:rsidP="003F1DBC">
            <w:pPr>
              <w:widowControl/>
              <w:jc w:val="left"/>
              <w:rPr>
                <w:rFonts w:ascii="仿宋_GB2312" w:eastAsia="仿宋_GB2312" w:hAnsi="宋体" w:cs="宋体" w:hint="eastAsia"/>
                <w:bCs/>
                <w:kern w:val="0"/>
                <w:sz w:val="24"/>
              </w:rPr>
            </w:pPr>
          </w:p>
          <w:p w:rsidR="007E4EB8" w:rsidRPr="00ED1BA7" w:rsidRDefault="007E4EB8" w:rsidP="003F1DBC">
            <w:pPr>
              <w:widowControl/>
              <w:jc w:val="left"/>
              <w:rPr>
                <w:rFonts w:ascii="仿宋_GB2312" w:eastAsia="仿宋_GB2312" w:hAnsi="宋体" w:cs="宋体" w:hint="eastAsia"/>
                <w:bCs/>
                <w:kern w:val="0"/>
                <w:sz w:val="24"/>
              </w:rPr>
            </w:pPr>
          </w:p>
          <w:p w:rsidR="007E4EB8" w:rsidRPr="00ED1BA7" w:rsidRDefault="007E4EB8" w:rsidP="003F1DBC">
            <w:pPr>
              <w:widowControl/>
              <w:jc w:val="left"/>
              <w:rPr>
                <w:rFonts w:ascii="仿宋_GB2312" w:eastAsia="仿宋_GB2312" w:hAnsi="宋体" w:cs="宋体" w:hint="eastAsia"/>
                <w:bCs/>
                <w:kern w:val="0"/>
                <w:sz w:val="24"/>
              </w:rPr>
            </w:pPr>
          </w:p>
          <w:p w:rsidR="007E4EB8" w:rsidRPr="00ED1BA7" w:rsidRDefault="007E4EB8" w:rsidP="003F1DBC">
            <w:pPr>
              <w:jc w:val="left"/>
              <w:rPr>
                <w:rFonts w:ascii="仿宋_GB2312" w:eastAsia="仿宋_GB2312" w:hAnsi="宋体" w:cs="宋体" w:hint="eastAsia"/>
                <w:bCs/>
                <w:kern w:val="0"/>
                <w:sz w:val="24"/>
              </w:rPr>
            </w:pPr>
          </w:p>
        </w:tc>
        <w:tc>
          <w:tcPr>
            <w:tcW w:w="1984" w:type="dxa"/>
          </w:tcPr>
          <w:p w:rsidR="007E4EB8" w:rsidRPr="00ED1BA7" w:rsidRDefault="007E4EB8" w:rsidP="003F1DBC">
            <w:pPr>
              <w:widowControl/>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总数</w:t>
            </w:r>
          </w:p>
        </w:tc>
        <w:tc>
          <w:tcPr>
            <w:tcW w:w="4111" w:type="dxa"/>
          </w:tcPr>
          <w:p w:rsidR="007E4EB8" w:rsidRPr="00ED1BA7" w:rsidRDefault="007E4EB8" w:rsidP="00ED1BA7">
            <w:pPr>
              <w:widowControl/>
              <w:ind w:firstLineChars="300" w:firstLine="720"/>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34</w:t>
            </w:r>
          </w:p>
        </w:tc>
      </w:tr>
      <w:tr w:rsidR="007E4EB8" w:rsidRPr="00ED1BA7" w:rsidTr="003F1DBC">
        <w:trPr>
          <w:trHeight w:val="330"/>
        </w:trPr>
        <w:tc>
          <w:tcPr>
            <w:tcW w:w="3232" w:type="dxa"/>
            <w:gridSpan w:val="2"/>
            <w:vMerge/>
          </w:tcPr>
          <w:p w:rsidR="007E4EB8" w:rsidRPr="00ED1BA7" w:rsidRDefault="007E4EB8" w:rsidP="003F1DBC">
            <w:pPr>
              <w:jc w:val="left"/>
              <w:rPr>
                <w:rFonts w:ascii="仿宋_GB2312" w:eastAsia="仿宋_GB2312" w:hAnsi="宋体" w:cs="宋体" w:hint="eastAsia"/>
                <w:bCs/>
                <w:kern w:val="0"/>
                <w:sz w:val="24"/>
              </w:rPr>
            </w:pPr>
          </w:p>
        </w:tc>
        <w:tc>
          <w:tcPr>
            <w:tcW w:w="1984" w:type="dxa"/>
          </w:tcPr>
          <w:p w:rsidR="007E4EB8" w:rsidRPr="00ED1BA7" w:rsidRDefault="007E4EB8" w:rsidP="003F1DBC">
            <w:pPr>
              <w:widowControl/>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其中：国际级</w:t>
            </w:r>
          </w:p>
        </w:tc>
        <w:tc>
          <w:tcPr>
            <w:tcW w:w="4111" w:type="dxa"/>
          </w:tcPr>
          <w:p w:rsidR="007E4EB8" w:rsidRPr="00ED1BA7" w:rsidRDefault="007E4EB8" w:rsidP="00ED1BA7">
            <w:pPr>
              <w:widowControl/>
              <w:ind w:firstLineChars="300" w:firstLine="720"/>
              <w:jc w:val="left"/>
              <w:rPr>
                <w:rFonts w:ascii="仿宋_GB2312" w:eastAsia="仿宋_GB2312" w:hAnsi="宋体" w:cs="宋体" w:hint="eastAsia"/>
                <w:kern w:val="0"/>
                <w:sz w:val="24"/>
              </w:rPr>
            </w:pPr>
          </w:p>
        </w:tc>
      </w:tr>
      <w:tr w:rsidR="007E4EB8" w:rsidRPr="00ED1BA7" w:rsidTr="003F1DBC">
        <w:trPr>
          <w:trHeight w:val="330"/>
        </w:trPr>
        <w:tc>
          <w:tcPr>
            <w:tcW w:w="3232" w:type="dxa"/>
            <w:gridSpan w:val="2"/>
            <w:vMerge/>
          </w:tcPr>
          <w:p w:rsidR="007E4EB8" w:rsidRPr="00ED1BA7" w:rsidRDefault="007E4EB8" w:rsidP="003F1DBC">
            <w:pPr>
              <w:jc w:val="left"/>
              <w:rPr>
                <w:rFonts w:ascii="仿宋_GB2312" w:eastAsia="仿宋_GB2312" w:hAnsi="宋体" w:cs="宋体" w:hint="eastAsia"/>
                <w:bCs/>
                <w:kern w:val="0"/>
                <w:sz w:val="24"/>
              </w:rPr>
            </w:pPr>
          </w:p>
        </w:tc>
        <w:tc>
          <w:tcPr>
            <w:tcW w:w="1984" w:type="dxa"/>
            <w:vMerge w:val="restart"/>
          </w:tcPr>
          <w:p w:rsidR="007E4EB8" w:rsidRPr="00ED1BA7" w:rsidRDefault="007E4EB8" w:rsidP="00ED1BA7">
            <w:pPr>
              <w:widowControl/>
              <w:ind w:firstLineChars="300" w:firstLine="720"/>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国家级14</w:t>
            </w:r>
          </w:p>
        </w:tc>
        <w:tc>
          <w:tcPr>
            <w:tcW w:w="4111" w:type="dxa"/>
          </w:tcPr>
          <w:p w:rsidR="007E4EB8" w:rsidRPr="00ED1BA7" w:rsidRDefault="007E4EB8" w:rsidP="003F1DBC">
            <w:pPr>
              <w:widowControl/>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中国机器人大赛暨ROBCUP公开赛一等奖1人</w:t>
            </w:r>
          </w:p>
        </w:tc>
      </w:tr>
      <w:tr w:rsidR="007E4EB8" w:rsidRPr="00ED1BA7" w:rsidTr="003F1DBC">
        <w:trPr>
          <w:trHeight w:val="330"/>
        </w:trPr>
        <w:tc>
          <w:tcPr>
            <w:tcW w:w="3232" w:type="dxa"/>
            <w:gridSpan w:val="2"/>
            <w:vMerge/>
          </w:tcPr>
          <w:p w:rsidR="007E4EB8" w:rsidRPr="00ED1BA7" w:rsidRDefault="007E4EB8" w:rsidP="003F1DBC">
            <w:pPr>
              <w:jc w:val="left"/>
              <w:rPr>
                <w:rFonts w:ascii="仿宋_GB2312" w:eastAsia="仿宋_GB2312" w:hAnsi="宋体" w:cs="宋体" w:hint="eastAsia"/>
                <w:bCs/>
                <w:kern w:val="0"/>
                <w:sz w:val="24"/>
              </w:rPr>
            </w:pPr>
          </w:p>
        </w:tc>
        <w:tc>
          <w:tcPr>
            <w:tcW w:w="1984" w:type="dxa"/>
            <w:vMerge/>
          </w:tcPr>
          <w:p w:rsidR="007E4EB8" w:rsidRPr="00ED1BA7" w:rsidRDefault="007E4EB8" w:rsidP="00ED1BA7">
            <w:pPr>
              <w:widowControl/>
              <w:ind w:firstLineChars="300" w:firstLine="720"/>
              <w:jc w:val="left"/>
              <w:rPr>
                <w:rFonts w:ascii="仿宋_GB2312" w:eastAsia="仿宋_GB2312" w:hAnsi="宋体" w:cs="宋体" w:hint="eastAsia"/>
                <w:kern w:val="0"/>
                <w:sz w:val="24"/>
              </w:rPr>
            </w:pPr>
          </w:p>
        </w:tc>
        <w:tc>
          <w:tcPr>
            <w:tcW w:w="4111" w:type="dxa"/>
          </w:tcPr>
          <w:p w:rsidR="007E4EB8" w:rsidRPr="00ED1BA7" w:rsidRDefault="007E4EB8" w:rsidP="003F1DBC">
            <w:pPr>
              <w:widowControl/>
              <w:jc w:val="left"/>
              <w:rPr>
                <w:rFonts w:ascii="仿宋_GB2312" w:eastAsia="仿宋_GB2312" w:hAnsi="宋体" w:cs="宋体" w:hint="eastAsia"/>
                <w:kern w:val="0"/>
                <w:sz w:val="24"/>
              </w:rPr>
            </w:pPr>
            <w:proofErr w:type="spellStart"/>
            <w:r w:rsidRPr="00ED1BA7">
              <w:rPr>
                <w:rFonts w:ascii="仿宋_GB2312" w:eastAsia="仿宋_GB2312" w:hAnsi="宋体" w:cs="宋体" w:hint="eastAsia"/>
                <w:kern w:val="0"/>
                <w:sz w:val="24"/>
              </w:rPr>
              <w:t>ican</w:t>
            </w:r>
            <w:proofErr w:type="spellEnd"/>
            <w:r w:rsidRPr="00ED1BA7">
              <w:rPr>
                <w:rFonts w:ascii="仿宋_GB2312" w:eastAsia="仿宋_GB2312" w:hAnsi="宋体" w:cs="宋体" w:hint="eastAsia"/>
                <w:kern w:val="0"/>
                <w:sz w:val="24"/>
              </w:rPr>
              <w:t>全国物联网大赛二等奖4人</w:t>
            </w:r>
          </w:p>
        </w:tc>
      </w:tr>
      <w:tr w:rsidR="007E4EB8" w:rsidRPr="00ED1BA7" w:rsidTr="003F1DBC">
        <w:trPr>
          <w:trHeight w:val="330"/>
        </w:trPr>
        <w:tc>
          <w:tcPr>
            <w:tcW w:w="3232" w:type="dxa"/>
            <w:gridSpan w:val="2"/>
            <w:vMerge/>
          </w:tcPr>
          <w:p w:rsidR="007E4EB8" w:rsidRPr="00ED1BA7" w:rsidRDefault="007E4EB8" w:rsidP="003F1DBC">
            <w:pPr>
              <w:jc w:val="left"/>
              <w:rPr>
                <w:rFonts w:ascii="仿宋_GB2312" w:eastAsia="仿宋_GB2312" w:hAnsi="宋体" w:cs="宋体" w:hint="eastAsia"/>
                <w:bCs/>
                <w:kern w:val="0"/>
                <w:sz w:val="24"/>
              </w:rPr>
            </w:pPr>
          </w:p>
        </w:tc>
        <w:tc>
          <w:tcPr>
            <w:tcW w:w="1984" w:type="dxa"/>
            <w:vMerge/>
          </w:tcPr>
          <w:p w:rsidR="007E4EB8" w:rsidRPr="00ED1BA7" w:rsidRDefault="007E4EB8" w:rsidP="00ED1BA7">
            <w:pPr>
              <w:widowControl/>
              <w:ind w:firstLineChars="300" w:firstLine="720"/>
              <w:jc w:val="left"/>
              <w:rPr>
                <w:rFonts w:ascii="仿宋_GB2312" w:eastAsia="仿宋_GB2312" w:hAnsi="宋体" w:cs="宋体" w:hint="eastAsia"/>
                <w:kern w:val="0"/>
                <w:sz w:val="24"/>
              </w:rPr>
            </w:pPr>
          </w:p>
        </w:tc>
        <w:tc>
          <w:tcPr>
            <w:tcW w:w="4111" w:type="dxa"/>
          </w:tcPr>
          <w:p w:rsidR="007E4EB8" w:rsidRPr="00ED1BA7" w:rsidRDefault="007E4EB8" w:rsidP="003F1DBC">
            <w:pPr>
              <w:widowControl/>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全国机器人大赛三等奖1人</w:t>
            </w:r>
          </w:p>
        </w:tc>
      </w:tr>
      <w:tr w:rsidR="007E4EB8" w:rsidRPr="00ED1BA7" w:rsidTr="003F1DBC">
        <w:trPr>
          <w:trHeight w:val="330"/>
        </w:trPr>
        <w:tc>
          <w:tcPr>
            <w:tcW w:w="3232" w:type="dxa"/>
            <w:gridSpan w:val="2"/>
            <w:vMerge/>
          </w:tcPr>
          <w:p w:rsidR="007E4EB8" w:rsidRPr="00ED1BA7" w:rsidRDefault="007E4EB8" w:rsidP="003F1DBC">
            <w:pPr>
              <w:jc w:val="left"/>
              <w:rPr>
                <w:rFonts w:ascii="仿宋_GB2312" w:eastAsia="仿宋_GB2312" w:hAnsi="宋体" w:cs="宋体" w:hint="eastAsia"/>
                <w:bCs/>
                <w:kern w:val="0"/>
                <w:sz w:val="24"/>
              </w:rPr>
            </w:pPr>
          </w:p>
        </w:tc>
        <w:tc>
          <w:tcPr>
            <w:tcW w:w="1984" w:type="dxa"/>
            <w:vMerge/>
          </w:tcPr>
          <w:p w:rsidR="007E4EB8" w:rsidRPr="00ED1BA7" w:rsidRDefault="007E4EB8" w:rsidP="00ED1BA7">
            <w:pPr>
              <w:widowControl/>
              <w:ind w:firstLineChars="300" w:firstLine="720"/>
              <w:jc w:val="left"/>
              <w:rPr>
                <w:rFonts w:ascii="仿宋_GB2312" w:eastAsia="仿宋_GB2312" w:hAnsi="宋体" w:cs="宋体" w:hint="eastAsia"/>
                <w:kern w:val="0"/>
                <w:sz w:val="24"/>
              </w:rPr>
            </w:pPr>
          </w:p>
        </w:tc>
        <w:tc>
          <w:tcPr>
            <w:tcW w:w="4111" w:type="dxa"/>
          </w:tcPr>
          <w:p w:rsidR="007E4EB8" w:rsidRPr="00ED1BA7" w:rsidRDefault="007E4EB8" w:rsidP="003F1DBC">
            <w:pPr>
              <w:widowControl/>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2013中国机器人大赛暨</w:t>
            </w:r>
            <w:proofErr w:type="spellStart"/>
            <w:r w:rsidRPr="00ED1BA7">
              <w:rPr>
                <w:rFonts w:ascii="仿宋_GB2312" w:eastAsia="仿宋_GB2312" w:hAnsi="宋体" w:cs="宋体" w:hint="eastAsia"/>
                <w:kern w:val="0"/>
                <w:sz w:val="24"/>
              </w:rPr>
              <w:t>Robo</w:t>
            </w:r>
            <w:proofErr w:type="spellEnd"/>
            <w:r w:rsidRPr="00ED1BA7">
              <w:rPr>
                <w:rFonts w:ascii="仿宋_GB2312" w:eastAsia="仿宋_GB2312" w:hAnsi="宋体" w:cs="宋体" w:hint="eastAsia"/>
                <w:kern w:val="0"/>
                <w:sz w:val="24"/>
              </w:rPr>
              <w:t>公开赛一等奖</w:t>
            </w:r>
          </w:p>
        </w:tc>
      </w:tr>
      <w:tr w:rsidR="007E4EB8" w:rsidRPr="00ED1BA7" w:rsidTr="003F1DBC">
        <w:trPr>
          <w:trHeight w:val="330"/>
        </w:trPr>
        <w:tc>
          <w:tcPr>
            <w:tcW w:w="3232" w:type="dxa"/>
            <w:gridSpan w:val="2"/>
            <w:vMerge/>
          </w:tcPr>
          <w:p w:rsidR="007E4EB8" w:rsidRPr="00ED1BA7" w:rsidRDefault="007E4EB8" w:rsidP="003F1DBC">
            <w:pPr>
              <w:jc w:val="left"/>
              <w:rPr>
                <w:rFonts w:ascii="仿宋_GB2312" w:eastAsia="仿宋_GB2312" w:hAnsi="宋体" w:cs="宋体" w:hint="eastAsia"/>
                <w:bCs/>
                <w:kern w:val="0"/>
                <w:sz w:val="24"/>
              </w:rPr>
            </w:pPr>
          </w:p>
        </w:tc>
        <w:tc>
          <w:tcPr>
            <w:tcW w:w="1984" w:type="dxa"/>
            <w:vMerge/>
          </w:tcPr>
          <w:p w:rsidR="007E4EB8" w:rsidRPr="00ED1BA7" w:rsidRDefault="007E4EB8" w:rsidP="00ED1BA7">
            <w:pPr>
              <w:widowControl/>
              <w:ind w:firstLineChars="300" w:firstLine="720"/>
              <w:jc w:val="left"/>
              <w:rPr>
                <w:rFonts w:ascii="仿宋_GB2312" w:eastAsia="仿宋_GB2312" w:hAnsi="宋体" w:cs="宋体" w:hint="eastAsia"/>
                <w:kern w:val="0"/>
                <w:sz w:val="24"/>
              </w:rPr>
            </w:pPr>
          </w:p>
        </w:tc>
        <w:tc>
          <w:tcPr>
            <w:tcW w:w="4111" w:type="dxa"/>
          </w:tcPr>
          <w:p w:rsidR="007E4EB8" w:rsidRPr="00ED1BA7" w:rsidRDefault="007E4EB8" w:rsidP="003F1DBC">
            <w:pPr>
              <w:widowControl/>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宁波国际水上机器人大赛自由创意组银奖</w:t>
            </w:r>
          </w:p>
        </w:tc>
      </w:tr>
      <w:tr w:rsidR="007E4EB8" w:rsidRPr="00ED1BA7" w:rsidTr="003F1DBC">
        <w:trPr>
          <w:trHeight w:val="330"/>
        </w:trPr>
        <w:tc>
          <w:tcPr>
            <w:tcW w:w="3232" w:type="dxa"/>
            <w:gridSpan w:val="2"/>
            <w:vMerge/>
          </w:tcPr>
          <w:p w:rsidR="007E4EB8" w:rsidRPr="00ED1BA7" w:rsidRDefault="007E4EB8" w:rsidP="003F1DBC">
            <w:pPr>
              <w:jc w:val="left"/>
              <w:rPr>
                <w:rFonts w:ascii="仿宋_GB2312" w:eastAsia="仿宋_GB2312" w:hAnsi="宋体" w:cs="宋体" w:hint="eastAsia"/>
                <w:bCs/>
                <w:kern w:val="0"/>
                <w:sz w:val="24"/>
              </w:rPr>
            </w:pPr>
          </w:p>
        </w:tc>
        <w:tc>
          <w:tcPr>
            <w:tcW w:w="1984" w:type="dxa"/>
            <w:vMerge/>
          </w:tcPr>
          <w:p w:rsidR="007E4EB8" w:rsidRPr="00ED1BA7" w:rsidRDefault="007E4EB8" w:rsidP="00ED1BA7">
            <w:pPr>
              <w:widowControl/>
              <w:ind w:firstLineChars="300" w:firstLine="720"/>
              <w:jc w:val="left"/>
              <w:rPr>
                <w:rFonts w:ascii="仿宋_GB2312" w:eastAsia="仿宋_GB2312" w:hAnsi="宋体" w:cs="宋体" w:hint="eastAsia"/>
                <w:kern w:val="0"/>
                <w:sz w:val="24"/>
              </w:rPr>
            </w:pPr>
          </w:p>
        </w:tc>
        <w:tc>
          <w:tcPr>
            <w:tcW w:w="4111" w:type="dxa"/>
          </w:tcPr>
          <w:p w:rsidR="007E4EB8" w:rsidRPr="00ED1BA7" w:rsidRDefault="007E4EB8" w:rsidP="003F1DBC">
            <w:pPr>
              <w:widowControl/>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葛云皓获2015年全国节能减排与社会实践大赛国家级二等奖</w:t>
            </w:r>
          </w:p>
        </w:tc>
      </w:tr>
      <w:tr w:rsidR="007E4EB8" w:rsidRPr="00ED1BA7" w:rsidTr="003F1DBC">
        <w:trPr>
          <w:trHeight w:val="330"/>
        </w:trPr>
        <w:tc>
          <w:tcPr>
            <w:tcW w:w="3232" w:type="dxa"/>
            <w:gridSpan w:val="2"/>
            <w:vMerge/>
          </w:tcPr>
          <w:p w:rsidR="007E4EB8" w:rsidRPr="00ED1BA7" w:rsidRDefault="007E4EB8" w:rsidP="003F1DBC">
            <w:pPr>
              <w:jc w:val="left"/>
              <w:rPr>
                <w:rFonts w:ascii="仿宋_GB2312" w:eastAsia="仿宋_GB2312" w:hAnsi="宋体" w:cs="宋体" w:hint="eastAsia"/>
                <w:bCs/>
                <w:kern w:val="0"/>
                <w:sz w:val="24"/>
              </w:rPr>
            </w:pPr>
          </w:p>
        </w:tc>
        <w:tc>
          <w:tcPr>
            <w:tcW w:w="1984" w:type="dxa"/>
            <w:vMerge/>
          </w:tcPr>
          <w:p w:rsidR="007E4EB8" w:rsidRPr="00ED1BA7" w:rsidRDefault="007E4EB8" w:rsidP="00ED1BA7">
            <w:pPr>
              <w:widowControl/>
              <w:ind w:firstLineChars="300" w:firstLine="720"/>
              <w:jc w:val="left"/>
              <w:rPr>
                <w:rFonts w:ascii="仿宋_GB2312" w:eastAsia="仿宋_GB2312" w:hAnsi="宋体" w:cs="宋体" w:hint="eastAsia"/>
                <w:kern w:val="0"/>
                <w:sz w:val="24"/>
              </w:rPr>
            </w:pPr>
          </w:p>
        </w:tc>
        <w:tc>
          <w:tcPr>
            <w:tcW w:w="4111" w:type="dxa"/>
          </w:tcPr>
          <w:p w:rsidR="007E4EB8" w:rsidRPr="00ED1BA7" w:rsidRDefault="007E4EB8" w:rsidP="003F1DBC">
            <w:pPr>
              <w:widowControl/>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葛云皓获2015年第六届全国大学生过程装备实践与创新大赛特等奖</w:t>
            </w:r>
          </w:p>
        </w:tc>
      </w:tr>
      <w:tr w:rsidR="007E4EB8" w:rsidRPr="00ED1BA7" w:rsidTr="003F1DBC">
        <w:trPr>
          <w:trHeight w:val="330"/>
        </w:trPr>
        <w:tc>
          <w:tcPr>
            <w:tcW w:w="3232" w:type="dxa"/>
            <w:gridSpan w:val="2"/>
            <w:vMerge/>
          </w:tcPr>
          <w:p w:rsidR="007E4EB8" w:rsidRPr="00ED1BA7" w:rsidRDefault="007E4EB8" w:rsidP="003F1DBC">
            <w:pPr>
              <w:jc w:val="left"/>
              <w:rPr>
                <w:rFonts w:ascii="仿宋_GB2312" w:eastAsia="仿宋_GB2312" w:hAnsi="宋体" w:cs="宋体" w:hint="eastAsia"/>
                <w:bCs/>
                <w:kern w:val="0"/>
                <w:sz w:val="24"/>
              </w:rPr>
            </w:pPr>
          </w:p>
        </w:tc>
        <w:tc>
          <w:tcPr>
            <w:tcW w:w="1984" w:type="dxa"/>
            <w:vMerge/>
          </w:tcPr>
          <w:p w:rsidR="007E4EB8" w:rsidRPr="00ED1BA7" w:rsidRDefault="007E4EB8" w:rsidP="00ED1BA7">
            <w:pPr>
              <w:widowControl/>
              <w:ind w:firstLineChars="300" w:firstLine="720"/>
              <w:jc w:val="left"/>
              <w:rPr>
                <w:rFonts w:ascii="仿宋_GB2312" w:eastAsia="仿宋_GB2312" w:hAnsi="宋体" w:cs="宋体" w:hint="eastAsia"/>
                <w:kern w:val="0"/>
                <w:sz w:val="24"/>
              </w:rPr>
            </w:pPr>
          </w:p>
        </w:tc>
        <w:tc>
          <w:tcPr>
            <w:tcW w:w="4111" w:type="dxa"/>
          </w:tcPr>
          <w:p w:rsidR="007E4EB8" w:rsidRPr="00ED1BA7" w:rsidRDefault="007E4EB8" w:rsidP="003F1DBC">
            <w:pPr>
              <w:widowControl/>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袁佶鹏获2015年第六届全国大学生过程装备实践与创新大赛特等奖</w:t>
            </w:r>
          </w:p>
        </w:tc>
      </w:tr>
      <w:tr w:rsidR="007E4EB8" w:rsidRPr="00ED1BA7" w:rsidTr="003F1DBC">
        <w:trPr>
          <w:trHeight w:val="330"/>
        </w:trPr>
        <w:tc>
          <w:tcPr>
            <w:tcW w:w="3232" w:type="dxa"/>
            <w:gridSpan w:val="2"/>
            <w:vMerge/>
          </w:tcPr>
          <w:p w:rsidR="007E4EB8" w:rsidRPr="00ED1BA7" w:rsidRDefault="007E4EB8" w:rsidP="003F1DBC">
            <w:pPr>
              <w:jc w:val="left"/>
              <w:rPr>
                <w:rFonts w:ascii="仿宋_GB2312" w:eastAsia="仿宋_GB2312" w:hAnsi="宋体" w:cs="宋体" w:hint="eastAsia"/>
                <w:bCs/>
                <w:kern w:val="0"/>
                <w:sz w:val="24"/>
              </w:rPr>
            </w:pPr>
          </w:p>
        </w:tc>
        <w:tc>
          <w:tcPr>
            <w:tcW w:w="1984" w:type="dxa"/>
            <w:vMerge/>
          </w:tcPr>
          <w:p w:rsidR="007E4EB8" w:rsidRPr="00ED1BA7" w:rsidRDefault="007E4EB8" w:rsidP="00ED1BA7">
            <w:pPr>
              <w:widowControl/>
              <w:ind w:firstLineChars="300" w:firstLine="720"/>
              <w:jc w:val="left"/>
              <w:rPr>
                <w:rFonts w:ascii="仿宋_GB2312" w:eastAsia="仿宋_GB2312" w:hAnsi="宋体" w:cs="宋体" w:hint="eastAsia"/>
                <w:kern w:val="0"/>
                <w:sz w:val="24"/>
              </w:rPr>
            </w:pPr>
          </w:p>
        </w:tc>
        <w:tc>
          <w:tcPr>
            <w:tcW w:w="4111" w:type="dxa"/>
          </w:tcPr>
          <w:p w:rsidR="007E4EB8" w:rsidRPr="00ED1BA7" w:rsidRDefault="007E4EB8" w:rsidP="003F1DBC">
            <w:pPr>
              <w:widowControl/>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张</w:t>
            </w:r>
            <w:proofErr w:type="gramStart"/>
            <w:r w:rsidRPr="00ED1BA7">
              <w:rPr>
                <w:rFonts w:ascii="仿宋_GB2312" w:eastAsia="仿宋_GB2312" w:hAnsi="宋体" w:cs="宋体" w:hint="eastAsia"/>
                <w:kern w:val="0"/>
                <w:sz w:val="24"/>
              </w:rPr>
              <w:t>小康获</w:t>
            </w:r>
            <w:proofErr w:type="gramEnd"/>
            <w:r w:rsidRPr="00ED1BA7">
              <w:rPr>
                <w:rFonts w:ascii="仿宋_GB2312" w:eastAsia="仿宋_GB2312" w:hAnsi="宋体" w:cs="宋体" w:hint="eastAsia"/>
                <w:kern w:val="0"/>
                <w:sz w:val="24"/>
              </w:rPr>
              <w:t>2015年第六届全国大学生过程装备实践与创新大赛特等奖</w:t>
            </w:r>
          </w:p>
        </w:tc>
      </w:tr>
      <w:tr w:rsidR="007E4EB8" w:rsidRPr="00ED1BA7" w:rsidTr="003F1DBC">
        <w:trPr>
          <w:trHeight w:val="330"/>
        </w:trPr>
        <w:tc>
          <w:tcPr>
            <w:tcW w:w="3232" w:type="dxa"/>
            <w:gridSpan w:val="2"/>
            <w:vMerge/>
          </w:tcPr>
          <w:p w:rsidR="007E4EB8" w:rsidRPr="00ED1BA7" w:rsidRDefault="007E4EB8" w:rsidP="003F1DBC">
            <w:pPr>
              <w:jc w:val="left"/>
              <w:rPr>
                <w:rFonts w:ascii="仿宋_GB2312" w:eastAsia="仿宋_GB2312" w:hAnsi="宋体" w:cs="宋体" w:hint="eastAsia"/>
                <w:bCs/>
                <w:kern w:val="0"/>
                <w:sz w:val="24"/>
              </w:rPr>
            </w:pPr>
          </w:p>
        </w:tc>
        <w:tc>
          <w:tcPr>
            <w:tcW w:w="1984" w:type="dxa"/>
            <w:vMerge/>
          </w:tcPr>
          <w:p w:rsidR="007E4EB8" w:rsidRPr="00ED1BA7" w:rsidRDefault="007E4EB8" w:rsidP="00ED1BA7">
            <w:pPr>
              <w:widowControl/>
              <w:ind w:firstLineChars="300" w:firstLine="720"/>
              <w:jc w:val="left"/>
              <w:rPr>
                <w:rFonts w:ascii="仿宋_GB2312" w:eastAsia="仿宋_GB2312" w:hAnsi="宋体" w:cs="宋体" w:hint="eastAsia"/>
                <w:kern w:val="0"/>
                <w:sz w:val="24"/>
              </w:rPr>
            </w:pPr>
          </w:p>
        </w:tc>
        <w:tc>
          <w:tcPr>
            <w:tcW w:w="4111" w:type="dxa"/>
          </w:tcPr>
          <w:p w:rsidR="007E4EB8" w:rsidRPr="00ED1BA7" w:rsidRDefault="007E4EB8" w:rsidP="003F1DBC">
            <w:pPr>
              <w:widowControl/>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张</w:t>
            </w:r>
            <w:proofErr w:type="gramStart"/>
            <w:r w:rsidRPr="00ED1BA7">
              <w:rPr>
                <w:rFonts w:ascii="仿宋_GB2312" w:eastAsia="仿宋_GB2312" w:hAnsi="宋体" w:cs="宋体" w:hint="eastAsia"/>
                <w:kern w:val="0"/>
                <w:sz w:val="24"/>
              </w:rPr>
              <w:t>泽众获</w:t>
            </w:r>
            <w:proofErr w:type="gramEnd"/>
            <w:r w:rsidRPr="00ED1BA7">
              <w:rPr>
                <w:rFonts w:ascii="仿宋_GB2312" w:eastAsia="仿宋_GB2312" w:hAnsi="宋体" w:cs="宋体" w:hint="eastAsia"/>
                <w:kern w:val="0"/>
                <w:sz w:val="24"/>
              </w:rPr>
              <w:t>2015年全国节能减排与社会实践大赛国家级三等奖</w:t>
            </w:r>
          </w:p>
        </w:tc>
      </w:tr>
      <w:tr w:rsidR="007E4EB8" w:rsidRPr="00ED1BA7" w:rsidTr="003F1DBC">
        <w:trPr>
          <w:trHeight w:val="330"/>
        </w:trPr>
        <w:tc>
          <w:tcPr>
            <w:tcW w:w="3232" w:type="dxa"/>
            <w:gridSpan w:val="2"/>
            <w:vMerge/>
          </w:tcPr>
          <w:p w:rsidR="007E4EB8" w:rsidRPr="00ED1BA7" w:rsidRDefault="007E4EB8" w:rsidP="003F1DBC">
            <w:pPr>
              <w:jc w:val="left"/>
              <w:rPr>
                <w:rFonts w:ascii="仿宋_GB2312" w:eastAsia="仿宋_GB2312" w:hAnsi="宋体" w:cs="宋体" w:hint="eastAsia"/>
                <w:bCs/>
                <w:kern w:val="0"/>
                <w:sz w:val="24"/>
              </w:rPr>
            </w:pPr>
          </w:p>
        </w:tc>
        <w:tc>
          <w:tcPr>
            <w:tcW w:w="1984" w:type="dxa"/>
            <w:vMerge/>
          </w:tcPr>
          <w:p w:rsidR="007E4EB8" w:rsidRPr="00ED1BA7" w:rsidRDefault="007E4EB8" w:rsidP="00ED1BA7">
            <w:pPr>
              <w:widowControl/>
              <w:ind w:firstLineChars="300" w:firstLine="720"/>
              <w:jc w:val="left"/>
              <w:rPr>
                <w:rFonts w:ascii="仿宋_GB2312" w:eastAsia="仿宋_GB2312" w:hAnsi="宋体" w:cs="宋体" w:hint="eastAsia"/>
                <w:kern w:val="0"/>
                <w:sz w:val="24"/>
              </w:rPr>
            </w:pPr>
          </w:p>
        </w:tc>
        <w:tc>
          <w:tcPr>
            <w:tcW w:w="4111" w:type="dxa"/>
          </w:tcPr>
          <w:p w:rsidR="007E4EB8" w:rsidRPr="00ED1BA7" w:rsidRDefault="007E4EB8" w:rsidP="003F1DBC">
            <w:pPr>
              <w:widowControl/>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国家级大学生创新创业训练计划项目 结题等级：一等（2015.5）</w:t>
            </w:r>
          </w:p>
        </w:tc>
      </w:tr>
      <w:tr w:rsidR="007E4EB8" w:rsidRPr="00ED1BA7" w:rsidTr="003F1DBC">
        <w:trPr>
          <w:trHeight w:val="330"/>
        </w:trPr>
        <w:tc>
          <w:tcPr>
            <w:tcW w:w="3232" w:type="dxa"/>
            <w:gridSpan w:val="2"/>
            <w:vMerge/>
          </w:tcPr>
          <w:p w:rsidR="007E4EB8" w:rsidRPr="00ED1BA7" w:rsidRDefault="007E4EB8" w:rsidP="003F1DBC">
            <w:pPr>
              <w:jc w:val="left"/>
              <w:rPr>
                <w:rFonts w:ascii="仿宋_GB2312" w:eastAsia="仿宋_GB2312" w:hAnsi="宋体" w:cs="宋体" w:hint="eastAsia"/>
                <w:bCs/>
                <w:kern w:val="0"/>
                <w:sz w:val="24"/>
              </w:rPr>
            </w:pPr>
          </w:p>
        </w:tc>
        <w:tc>
          <w:tcPr>
            <w:tcW w:w="1984" w:type="dxa"/>
            <w:vMerge/>
          </w:tcPr>
          <w:p w:rsidR="007E4EB8" w:rsidRPr="00ED1BA7" w:rsidRDefault="007E4EB8" w:rsidP="00ED1BA7">
            <w:pPr>
              <w:widowControl/>
              <w:ind w:firstLineChars="300" w:firstLine="720"/>
              <w:jc w:val="left"/>
              <w:rPr>
                <w:rFonts w:ascii="仿宋_GB2312" w:eastAsia="仿宋_GB2312" w:hAnsi="宋体" w:cs="宋体" w:hint="eastAsia"/>
                <w:kern w:val="0"/>
                <w:sz w:val="24"/>
              </w:rPr>
            </w:pPr>
          </w:p>
        </w:tc>
        <w:tc>
          <w:tcPr>
            <w:tcW w:w="4111" w:type="dxa"/>
          </w:tcPr>
          <w:p w:rsidR="007E4EB8" w:rsidRPr="00ED1BA7" w:rsidRDefault="007E4EB8" w:rsidP="003F1DBC">
            <w:pPr>
              <w:widowControl/>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国家级大学生创新创业训练计划项目 结题等级：一等（2015.5）</w:t>
            </w:r>
          </w:p>
        </w:tc>
      </w:tr>
      <w:tr w:rsidR="007E4EB8" w:rsidRPr="00ED1BA7" w:rsidTr="003F1DBC">
        <w:trPr>
          <w:trHeight w:val="330"/>
        </w:trPr>
        <w:tc>
          <w:tcPr>
            <w:tcW w:w="3232" w:type="dxa"/>
            <w:gridSpan w:val="2"/>
            <w:vMerge/>
          </w:tcPr>
          <w:p w:rsidR="007E4EB8" w:rsidRPr="00ED1BA7" w:rsidRDefault="007E4EB8" w:rsidP="003F1DBC">
            <w:pPr>
              <w:jc w:val="left"/>
              <w:rPr>
                <w:rFonts w:ascii="仿宋_GB2312" w:eastAsia="仿宋_GB2312" w:hAnsi="宋体" w:cs="宋体" w:hint="eastAsia"/>
                <w:bCs/>
                <w:kern w:val="0"/>
                <w:sz w:val="24"/>
              </w:rPr>
            </w:pPr>
          </w:p>
        </w:tc>
        <w:tc>
          <w:tcPr>
            <w:tcW w:w="1984" w:type="dxa"/>
            <w:vMerge/>
          </w:tcPr>
          <w:p w:rsidR="007E4EB8" w:rsidRPr="00ED1BA7" w:rsidRDefault="007E4EB8" w:rsidP="00ED1BA7">
            <w:pPr>
              <w:widowControl/>
              <w:ind w:firstLineChars="300" w:firstLine="720"/>
              <w:jc w:val="left"/>
              <w:rPr>
                <w:rFonts w:ascii="仿宋_GB2312" w:eastAsia="仿宋_GB2312" w:hAnsi="宋体" w:cs="宋体" w:hint="eastAsia"/>
                <w:kern w:val="0"/>
                <w:sz w:val="24"/>
              </w:rPr>
            </w:pPr>
          </w:p>
        </w:tc>
        <w:tc>
          <w:tcPr>
            <w:tcW w:w="4111" w:type="dxa"/>
          </w:tcPr>
          <w:p w:rsidR="007E4EB8" w:rsidRPr="00ED1BA7" w:rsidRDefault="007E4EB8" w:rsidP="003F1DBC">
            <w:pPr>
              <w:widowControl/>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“蓝牙喷涂机器人”获节能减</w:t>
            </w:r>
            <w:proofErr w:type="gramStart"/>
            <w:r w:rsidRPr="00ED1BA7">
              <w:rPr>
                <w:rFonts w:ascii="仿宋_GB2312" w:eastAsia="仿宋_GB2312" w:hAnsi="宋体" w:cs="宋体" w:hint="eastAsia"/>
                <w:kern w:val="0"/>
                <w:sz w:val="24"/>
              </w:rPr>
              <w:t>排大赛</w:t>
            </w:r>
            <w:proofErr w:type="gramEnd"/>
            <w:r w:rsidRPr="00ED1BA7">
              <w:rPr>
                <w:rFonts w:ascii="仿宋_GB2312" w:eastAsia="仿宋_GB2312" w:hAnsi="宋体" w:cs="宋体" w:hint="eastAsia"/>
                <w:kern w:val="0"/>
                <w:sz w:val="24"/>
              </w:rPr>
              <w:t>国家二等奖</w:t>
            </w:r>
          </w:p>
        </w:tc>
      </w:tr>
      <w:tr w:rsidR="007E4EB8" w:rsidRPr="00ED1BA7" w:rsidTr="003F1DBC">
        <w:trPr>
          <w:trHeight w:val="330"/>
        </w:trPr>
        <w:tc>
          <w:tcPr>
            <w:tcW w:w="3232" w:type="dxa"/>
            <w:gridSpan w:val="2"/>
            <w:vMerge/>
          </w:tcPr>
          <w:p w:rsidR="007E4EB8" w:rsidRPr="00ED1BA7" w:rsidRDefault="007E4EB8" w:rsidP="003F1DBC">
            <w:pPr>
              <w:jc w:val="left"/>
              <w:rPr>
                <w:rFonts w:ascii="仿宋_GB2312" w:eastAsia="仿宋_GB2312" w:hAnsi="宋体" w:cs="宋体" w:hint="eastAsia"/>
                <w:bCs/>
                <w:kern w:val="0"/>
                <w:sz w:val="24"/>
              </w:rPr>
            </w:pPr>
          </w:p>
        </w:tc>
        <w:tc>
          <w:tcPr>
            <w:tcW w:w="1984" w:type="dxa"/>
            <w:vMerge/>
          </w:tcPr>
          <w:p w:rsidR="007E4EB8" w:rsidRPr="00ED1BA7" w:rsidRDefault="007E4EB8" w:rsidP="00ED1BA7">
            <w:pPr>
              <w:widowControl/>
              <w:ind w:firstLineChars="300" w:firstLine="720"/>
              <w:jc w:val="left"/>
              <w:rPr>
                <w:rFonts w:ascii="仿宋_GB2312" w:eastAsia="仿宋_GB2312" w:hAnsi="宋体" w:cs="宋体" w:hint="eastAsia"/>
                <w:kern w:val="0"/>
                <w:sz w:val="24"/>
              </w:rPr>
            </w:pPr>
          </w:p>
        </w:tc>
        <w:tc>
          <w:tcPr>
            <w:tcW w:w="4111" w:type="dxa"/>
          </w:tcPr>
          <w:p w:rsidR="007E4EB8" w:rsidRPr="00ED1BA7" w:rsidRDefault="007E4EB8" w:rsidP="003F1DBC">
            <w:pPr>
              <w:widowControl/>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“蓝牙喷涂机器人”获全国物联网大赛二等</w:t>
            </w:r>
          </w:p>
        </w:tc>
      </w:tr>
      <w:tr w:rsidR="007E4EB8" w:rsidRPr="00ED1BA7" w:rsidTr="003F1DBC">
        <w:trPr>
          <w:trHeight w:val="330"/>
        </w:trPr>
        <w:tc>
          <w:tcPr>
            <w:tcW w:w="3232" w:type="dxa"/>
            <w:gridSpan w:val="2"/>
            <w:vMerge/>
          </w:tcPr>
          <w:p w:rsidR="007E4EB8" w:rsidRPr="00ED1BA7" w:rsidRDefault="007E4EB8" w:rsidP="003F1DBC">
            <w:pPr>
              <w:jc w:val="left"/>
              <w:rPr>
                <w:rFonts w:ascii="仿宋_GB2312" w:eastAsia="仿宋_GB2312" w:hAnsi="宋体" w:cs="宋体" w:hint="eastAsia"/>
                <w:bCs/>
                <w:kern w:val="0"/>
                <w:sz w:val="24"/>
              </w:rPr>
            </w:pPr>
          </w:p>
        </w:tc>
        <w:tc>
          <w:tcPr>
            <w:tcW w:w="1984" w:type="dxa"/>
            <w:vMerge w:val="restart"/>
          </w:tcPr>
          <w:p w:rsidR="007E4EB8" w:rsidRPr="00ED1BA7" w:rsidRDefault="007E4EB8" w:rsidP="00ED1BA7">
            <w:pPr>
              <w:widowControl/>
              <w:ind w:firstLineChars="300" w:firstLine="720"/>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省部级20</w:t>
            </w:r>
          </w:p>
        </w:tc>
        <w:tc>
          <w:tcPr>
            <w:tcW w:w="4111" w:type="dxa"/>
          </w:tcPr>
          <w:p w:rsidR="007E4EB8" w:rsidRPr="00ED1BA7" w:rsidRDefault="007E4EB8" w:rsidP="003F1DBC">
            <w:pPr>
              <w:widowControl/>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机电产品创新大赛一等奖4人、二等奖8人</w:t>
            </w:r>
          </w:p>
        </w:tc>
      </w:tr>
      <w:tr w:rsidR="007E4EB8" w:rsidRPr="00ED1BA7" w:rsidTr="003F1DBC">
        <w:trPr>
          <w:trHeight w:val="330"/>
        </w:trPr>
        <w:tc>
          <w:tcPr>
            <w:tcW w:w="3232" w:type="dxa"/>
            <w:gridSpan w:val="2"/>
            <w:vMerge/>
          </w:tcPr>
          <w:p w:rsidR="007E4EB8" w:rsidRPr="00ED1BA7" w:rsidRDefault="007E4EB8" w:rsidP="003F1DBC">
            <w:pPr>
              <w:jc w:val="left"/>
              <w:rPr>
                <w:rFonts w:ascii="仿宋_GB2312" w:eastAsia="仿宋_GB2312" w:hAnsi="宋体" w:cs="宋体" w:hint="eastAsia"/>
                <w:bCs/>
                <w:kern w:val="0"/>
                <w:sz w:val="24"/>
              </w:rPr>
            </w:pPr>
          </w:p>
        </w:tc>
        <w:tc>
          <w:tcPr>
            <w:tcW w:w="1984" w:type="dxa"/>
            <w:vMerge/>
          </w:tcPr>
          <w:p w:rsidR="007E4EB8" w:rsidRPr="00ED1BA7" w:rsidRDefault="007E4EB8" w:rsidP="00ED1BA7">
            <w:pPr>
              <w:widowControl/>
              <w:ind w:firstLineChars="300" w:firstLine="720"/>
              <w:jc w:val="left"/>
              <w:rPr>
                <w:rFonts w:ascii="仿宋_GB2312" w:eastAsia="仿宋_GB2312" w:hAnsi="宋体" w:cs="宋体" w:hint="eastAsia"/>
                <w:kern w:val="0"/>
                <w:sz w:val="24"/>
              </w:rPr>
            </w:pPr>
          </w:p>
        </w:tc>
        <w:tc>
          <w:tcPr>
            <w:tcW w:w="4111" w:type="dxa"/>
          </w:tcPr>
          <w:p w:rsidR="007E4EB8" w:rsidRPr="00ED1BA7" w:rsidRDefault="007E4EB8" w:rsidP="003F1DBC">
            <w:pPr>
              <w:widowControl/>
              <w:jc w:val="left"/>
              <w:rPr>
                <w:rFonts w:ascii="仿宋_GB2312" w:eastAsia="仿宋_GB2312" w:hAnsi="宋体" w:cs="宋体" w:hint="eastAsia"/>
                <w:kern w:val="0"/>
                <w:sz w:val="24"/>
              </w:rPr>
            </w:pPr>
            <w:proofErr w:type="spellStart"/>
            <w:r w:rsidRPr="00ED1BA7">
              <w:rPr>
                <w:rFonts w:ascii="仿宋_GB2312" w:eastAsia="仿宋_GB2312" w:hAnsi="宋体" w:cs="宋体" w:hint="eastAsia"/>
                <w:kern w:val="0"/>
                <w:sz w:val="24"/>
              </w:rPr>
              <w:t>ican</w:t>
            </w:r>
            <w:proofErr w:type="spellEnd"/>
            <w:r w:rsidRPr="00ED1BA7">
              <w:rPr>
                <w:rFonts w:ascii="仿宋_GB2312" w:eastAsia="仿宋_GB2312" w:hAnsi="宋体" w:cs="宋体" w:hint="eastAsia"/>
                <w:kern w:val="0"/>
                <w:sz w:val="24"/>
              </w:rPr>
              <w:t>物联网大赛一等奖5人、二等奖3人</w:t>
            </w:r>
          </w:p>
        </w:tc>
      </w:tr>
      <w:tr w:rsidR="007E4EB8" w:rsidRPr="00ED1BA7" w:rsidTr="003F1DBC">
        <w:trPr>
          <w:trHeight w:val="330"/>
        </w:trPr>
        <w:tc>
          <w:tcPr>
            <w:tcW w:w="3232" w:type="dxa"/>
            <w:gridSpan w:val="2"/>
            <w:vMerge/>
          </w:tcPr>
          <w:p w:rsidR="007E4EB8" w:rsidRPr="00ED1BA7" w:rsidRDefault="007E4EB8" w:rsidP="003F1DBC">
            <w:pPr>
              <w:jc w:val="left"/>
              <w:rPr>
                <w:rFonts w:ascii="仿宋_GB2312" w:eastAsia="仿宋_GB2312" w:hAnsi="宋体" w:cs="宋体" w:hint="eastAsia"/>
                <w:bCs/>
                <w:kern w:val="0"/>
                <w:sz w:val="24"/>
              </w:rPr>
            </w:pPr>
          </w:p>
        </w:tc>
        <w:tc>
          <w:tcPr>
            <w:tcW w:w="1984" w:type="dxa"/>
            <w:vMerge/>
          </w:tcPr>
          <w:p w:rsidR="007E4EB8" w:rsidRPr="00ED1BA7" w:rsidRDefault="007E4EB8" w:rsidP="00ED1BA7">
            <w:pPr>
              <w:widowControl/>
              <w:ind w:firstLineChars="300" w:firstLine="720"/>
              <w:jc w:val="left"/>
              <w:rPr>
                <w:rFonts w:ascii="仿宋_GB2312" w:eastAsia="仿宋_GB2312" w:hAnsi="宋体" w:cs="宋体" w:hint="eastAsia"/>
                <w:kern w:val="0"/>
                <w:sz w:val="24"/>
              </w:rPr>
            </w:pPr>
          </w:p>
        </w:tc>
        <w:tc>
          <w:tcPr>
            <w:tcW w:w="4111" w:type="dxa"/>
          </w:tcPr>
          <w:p w:rsidR="007E4EB8" w:rsidRPr="00ED1BA7" w:rsidRDefault="007E4EB8" w:rsidP="003F1DBC">
            <w:pPr>
              <w:widowControl/>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Ti创新比赛三等奖1 人</w:t>
            </w:r>
          </w:p>
        </w:tc>
      </w:tr>
      <w:tr w:rsidR="007E4EB8" w:rsidRPr="00ED1BA7" w:rsidTr="003F1DBC">
        <w:trPr>
          <w:trHeight w:val="330"/>
        </w:trPr>
        <w:tc>
          <w:tcPr>
            <w:tcW w:w="3232" w:type="dxa"/>
            <w:gridSpan w:val="2"/>
            <w:vMerge/>
          </w:tcPr>
          <w:p w:rsidR="007E4EB8" w:rsidRPr="00ED1BA7" w:rsidRDefault="007E4EB8" w:rsidP="003F1DBC">
            <w:pPr>
              <w:jc w:val="left"/>
              <w:rPr>
                <w:rFonts w:ascii="仿宋_GB2312" w:eastAsia="仿宋_GB2312" w:hAnsi="宋体" w:cs="宋体" w:hint="eastAsia"/>
                <w:bCs/>
                <w:kern w:val="0"/>
                <w:sz w:val="24"/>
              </w:rPr>
            </w:pPr>
          </w:p>
        </w:tc>
        <w:tc>
          <w:tcPr>
            <w:tcW w:w="1984" w:type="dxa"/>
            <w:vMerge/>
          </w:tcPr>
          <w:p w:rsidR="007E4EB8" w:rsidRPr="00ED1BA7" w:rsidRDefault="007E4EB8" w:rsidP="00ED1BA7">
            <w:pPr>
              <w:widowControl/>
              <w:ind w:firstLineChars="300" w:firstLine="720"/>
              <w:jc w:val="left"/>
              <w:rPr>
                <w:rFonts w:ascii="仿宋_GB2312" w:eastAsia="仿宋_GB2312" w:hAnsi="宋体" w:cs="宋体" w:hint="eastAsia"/>
                <w:kern w:val="0"/>
                <w:sz w:val="24"/>
              </w:rPr>
            </w:pPr>
          </w:p>
        </w:tc>
        <w:tc>
          <w:tcPr>
            <w:tcW w:w="4111" w:type="dxa"/>
          </w:tcPr>
          <w:p w:rsidR="007E4EB8" w:rsidRPr="00ED1BA7" w:rsidRDefault="007E4EB8" w:rsidP="003F1DBC">
            <w:pPr>
              <w:widowControl/>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葛云皓获2013年山东省机电产品创新大赛一等奖</w:t>
            </w:r>
          </w:p>
        </w:tc>
      </w:tr>
      <w:tr w:rsidR="007E4EB8" w:rsidRPr="00ED1BA7" w:rsidTr="003F1DBC">
        <w:trPr>
          <w:trHeight w:val="330"/>
        </w:trPr>
        <w:tc>
          <w:tcPr>
            <w:tcW w:w="3232" w:type="dxa"/>
            <w:gridSpan w:val="2"/>
            <w:vMerge/>
          </w:tcPr>
          <w:p w:rsidR="007E4EB8" w:rsidRPr="00ED1BA7" w:rsidRDefault="007E4EB8" w:rsidP="003F1DBC">
            <w:pPr>
              <w:jc w:val="left"/>
              <w:rPr>
                <w:rFonts w:ascii="仿宋_GB2312" w:eastAsia="仿宋_GB2312" w:hAnsi="宋体" w:cs="宋体" w:hint="eastAsia"/>
                <w:bCs/>
                <w:kern w:val="0"/>
                <w:sz w:val="24"/>
              </w:rPr>
            </w:pPr>
          </w:p>
        </w:tc>
        <w:tc>
          <w:tcPr>
            <w:tcW w:w="1984" w:type="dxa"/>
            <w:vMerge/>
          </w:tcPr>
          <w:p w:rsidR="007E4EB8" w:rsidRPr="00ED1BA7" w:rsidRDefault="007E4EB8" w:rsidP="00ED1BA7">
            <w:pPr>
              <w:widowControl/>
              <w:ind w:firstLineChars="300" w:firstLine="720"/>
              <w:jc w:val="left"/>
              <w:rPr>
                <w:rFonts w:ascii="仿宋_GB2312" w:eastAsia="仿宋_GB2312" w:hAnsi="宋体" w:cs="宋体" w:hint="eastAsia"/>
                <w:kern w:val="0"/>
                <w:sz w:val="24"/>
              </w:rPr>
            </w:pPr>
          </w:p>
        </w:tc>
        <w:tc>
          <w:tcPr>
            <w:tcW w:w="4111" w:type="dxa"/>
          </w:tcPr>
          <w:p w:rsidR="007E4EB8" w:rsidRPr="00ED1BA7" w:rsidRDefault="007E4EB8" w:rsidP="003F1DBC">
            <w:pPr>
              <w:widowControl/>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袁佶鹏获2013年山东省机电产品创新大赛一等奖</w:t>
            </w:r>
          </w:p>
        </w:tc>
      </w:tr>
      <w:tr w:rsidR="007E4EB8" w:rsidRPr="00ED1BA7" w:rsidTr="003F1DBC">
        <w:trPr>
          <w:trHeight w:val="330"/>
        </w:trPr>
        <w:tc>
          <w:tcPr>
            <w:tcW w:w="3232" w:type="dxa"/>
            <w:gridSpan w:val="2"/>
            <w:vMerge/>
          </w:tcPr>
          <w:p w:rsidR="007E4EB8" w:rsidRPr="00ED1BA7" w:rsidRDefault="007E4EB8" w:rsidP="003F1DBC">
            <w:pPr>
              <w:jc w:val="left"/>
              <w:rPr>
                <w:rFonts w:ascii="仿宋_GB2312" w:eastAsia="仿宋_GB2312" w:hAnsi="宋体" w:cs="宋体" w:hint="eastAsia"/>
                <w:bCs/>
                <w:kern w:val="0"/>
                <w:sz w:val="24"/>
              </w:rPr>
            </w:pPr>
          </w:p>
        </w:tc>
        <w:tc>
          <w:tcPr>
            <w:tcW w:w="1984" w:type="dxa"/>
            <w:vMerge/>
          </w:tcPr>
          <w:p w:rsidR="007E4EB8" w:rsidRPr="00ED1BA7" w:rsidRDefault="007E4EB8" w:rsidP="00ED1BA7">
            <w:pPr>
              <w:widowControl/>
              <w:ind w:firstLineChars="300" w:firstLine="720"/>
              <w:jc w:val="left"/>
              <w:rPr>
                <w:rFonts w:ascii="仿宋_GB2312" w:eastAsia="仿宋_GB2312" w:hAnsi="宋体" w:cs="宋体" w:hint="eastAsia"/>
                <w:kern w:val="0"/>
                <w:sz w:val="24"/>
              </w:rPr>
            </w:pPr>
          </w:p>
        </w:tc>
        <w:tc>
          <w:tcPr>
            <w:tcW w:w="4111" w:type="dxa"/>
          </w:tcPr>
          <w:p w:rsidR="007E4EB8" w:rsidRPr="00ED1BA7" w:rsidRDefault="007E4EB8" w:rsidP="003F1DBC">
            <w:pPr>
              <w:widowControl/>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张博文获2014年山东省机电产品设计大赛三等奖</w:t>
            </w:r>
          </w:p>
        </w:tc>
      </w:tr>
      <w:tr w:rsidR="007E4EB8" w:rsidRPr="00ED1BA7" w:rsidTr="003F1DBC">
        <w:trPr>
          <w:trHeight w:val="330"/>
        </w:trPr>
        <w:tc>
          <w:tcPr>
            <w:tcW w:w="3232" w:type="dxa"/>
            <w:gridSpan w:val="2"/>
            <w:vMerge/>
          </w:tcPr>
          <w:p w:rsidR="007E4EB8" w:rsidRPr="00ED1BA7" w:rsidRDefault="007E4EB8" w:rsidP="003F1DBC">
            <w:pPr>
              <w:jc w:val="left"/>
              <w:rPr>
                <w:rFonts w:ascii="仿宋_GB2312" w:eastAsia="仿宋_GB2312" w:hAnsi="宋体" w:cs="宋体" w:hint="eastAsia"/>
                <w:bCs/>
                <w:kern w:val="0"/>
                <w:sz w:val="24"/>
              </w:rPr>
            </w:pPr>
          </w:p>
        </w:tc>
        <w:tc>
          <w:tcPr>
            <w:tcW w:w="1984" w:type="dxa"/>
            <w:vMerge/>
          </w:tcPr>
          <w:p w:rsidR="007E4EB8" w:rsidRPr="00ED1BA7" w:rsidRDefault="007E4EB8" w:rsidP="00ED1BA7">
            <w:pPr>
              <w:widowControl/>
              <w:ind w:firstLineChars="300" w:firstLine="720"/>
              <w:jc w:val="left"/>
              <w:rPr>
                <w:rFonts w:ascii="仿宋_GB2312" w:eastAsia="仿宋_GB2312" w:hAnsi="宋体" w:cs="宋体" w:hint="eastAsia"/>
                <w:kern w:val="0"/>
                <w:sz w:val="24"/>
              </w:rPr>
            </w:pPr>
          </w:p>
        </w:tc>
        <w:tc>
          <w:tcPr>
            <w:tcW w:w="4111" w:type="dxa"/>
          </w:tcPr>
          <w:p w:rsidR="007E4EB8" w:rsidRPr="00ED1BA7" w:rsidRDefault="007E4EB8" w:rsidP="003F1DBC">
            <w:pPr>
              <w:widowControl/>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葛云皓获2014年山东省机电产品设计大赛一等奖</w:t>
            </w:r>
          </w:p>
        </w:tc>
      </w:tr>
      <w:tr w:rsidR="007E4EB8" w:rsidRPr="00ED1BA7" w:rsidTr="003F1DBC">
        <w:trPr>
          <w:trHeight w:val="330"/>
        </w:trPr>
        <w:tc>
          <w:tcPr>
            <w:tcW w:w="3232" w:type="dxa"/>
            <w:gridSpan w:val="2"/>
            <w:vMerge/>
          </w:tcPr>
          <w:p w:rsidR="007E4EB8" w:rsidRPr="00ED1BA7" w:rsidRDefault="007E4EB8" w:rsidP="003F1DBC">
            <w:pPr>
              <w:jc w:val="left"/>
              <w:rPr>
                <w:rFonts w:ascii="仿宋_GB2312" w:eastAsia="仿宋_GB2312" w:hAnsi="宋体" w:cs="宋体" w:hint="eastAsia"/>
                <w:bCs/>
                <w:kern w:val="0"/>
                <w:sz w:val="24"/>
              </w:rPr>
            </w:pPr>
          </w:p>
        </w:tc>
        <w:tc>
          <w:tcPr>
            <w:tcW w:w="1984" w:type="dxa"/>
            <w:vMerge/>
          </w:tcPr>
          <w:p w:rsidR="007E4EB8" w:rsidRPr="00ED1BA7" w:rsidRDefault="007E4EB8" w:rsidP="00ED1BA7">
            <w:pPr>
              <w:widowControl/>
              <w:ind w:firstLineChars="300" w:firstLine="720"/>
              <w:jc w:val="left"/>
              <w:rPr>
                <w:rFonts w:ascii="仿宋_GB2312" w:eastAsia="仿宋_GB2312" w:hAnsi="宋体" w:cs="宋体" w:hint="eastAsia"/>
                <w:kern w:val="0"/>
                <w:sz w:val="24"/>
              </w:rPr>
            </w:pPr>
          </w:p>
        </w:tc>
        <w:tc>
          <w:tcPr>
            <w:tcW w:w="4111" w:type="dxa"/>
          </w:tcPr>
          <w:p w:rsidR="007E4EB8" w:rsidRPr="00ED1BA7" w:rsidRDefault="007E4EB8" w:rsidP="003F1DBC">
            <w:pPr>
              <w:widowControl/>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袁佶鹏获2014年山东省机电产品创新大赛一等奖</w:t>
            </w:r>
          </w:p>
        </w:tc>
      </w:tr>
      <w:tr w:rsidR="007E4EB8" w:rsidRPr="00ED1BA7" w:rsidTr="003F1DBC">
        <w:trPr>
          <w:trHeight w:val="330"/>
        </w:trPr>
        <w:tc>
          <w:tcPr>
            <w:tcW w:w="3232" w:type="dxa"/>
            <w:gridSpan w:val="2"/>
            <w:vMerge/>
          </w:tcPr>
          <w:p w:rsidR="007E4EB8" w:rsidRPr="00ED1BA7" w:rsidRDefault="007E4EB8" w:rsidP="003F1DBC">
            <w:pPr>
              <w:jc w:val="left"/>
              <w:rPr>
                <w:rFonts w:ascii="仿宋_GB2312" w:eastAsia="仿宋_GB2312" w:hAnsi="宋体" w:cs="宋体" w:hint="eastAsia"/>
                <w:bCs/>
                <w:kern w:val="0"/>
                <w:sz w:val="24"/>
              </w:rPr>
            </w:pPr>
          </w:p>
        </w:tc>
        <w:tc>
          <w:tcPr>
            <w:tcW w:w="1984" w:type="dxa"/>
            <w:vMerge/>
          </w:tcPr>
          <w:p w:rsidR="007E4EB8" w:rsidRPr="00ED1BA7" w:rsidRDefault="007E4EB8" w:rsidP="00ED1BA7">
            <w:pPr>
              <w:widowControl/>
              <w:ind w:firstLineChars="300" w:firstLine="720"/>
              <w:jc w:val="left"/>
              <w:rPr>
                <w:rFonts w:ascii="仿宋_GB2312" w:eastAsia="仿宋_GB2312" w:hAnsi="宋体" w:cs="宋体" w:hint="eastAsia"/>
                <w:kern w:val="0"/>
                <w:sz w:val="24"/>
              </w:rPr>
            </w:pPr>
          </w:p>
        </w:tc>
        <w:tc>
          <w:tcPr>
            <w:tcW w:w="4111" w:type="dxa"/>
          </w:tcPr>
          <w:p w:rsidR="007E4EB8" w:rsidRPr="00ED1BA7" w:rsidRDefault="007E4EB8" w:rsidP="003F1DBC">
            <w:pPr>
              <w:widowControl/>
              <w:jc w:val="left"/>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向锋获</w:t>
            </w:r>
            <w:proofErr w:type="gramEnd"/>
            <w:r w:rsidRPr="00ED1BA7">
              <w:rPr>
                <w:rFonts w:ascii="仿宋_GB2312" w:eastAsia="仿宋_GB2312" w:hAnsi="宋体" w:cs="宋体" w:hint="eastAsia"/>
                <w:kern w:val="0"/>
                <w:sz w:val="24"/>
              </w:rPr>
              <w:t>2014年山东省机电产品创新大赛一等奖</w:t>
            </w:r>
          </w:p>
        </w:tc>
      </w:tr>
      <w:tr w:rsidR="007E4EB8" w:rsidRPr="00ED1BA7" w:rsidTr="003F1DBC">
        <w:trPr>
          <w:trHeight w:val="330"/>
        </w:trPr>
        <w:tc>
          <w:tcPr>
            <w:tcW w:w="3232" w:type="dxa"/>
            <w:gridSpan w:val="2"/>
            <w:vMerge/>
          </w:tcPr>
          <w:p w:rsidR="007E4EB8" w:rsidRPr="00ED1BA7" w:rsidRDefault="007E4EB8" w:rsidP="003F1DBC">
            <w:pPr>
              <w:jc w:val="left"/>
              <w:rPr>
                <w:rFonts w:ascii="仿宋_GB2312" w:eastAsia="仿宋_GB2312" w:hAnsi="宋体" w:cs="宋体" w:hint="eastAsia"/>
                <w:bCs/>
                <w:kern w:val="0"/>
                <w:sz w:val="24"/>
              </w:rPr>
            </w:pPr>
          </w:p>
        </w:tc>
        <w:tc>
          <w:tcPr>
            <w:tcW w:w="1984" w:type="dxa"/>
            <w:vMerge/>
          </w:tcPr>
          <w:p w:rsidR="007E4EB8" w:rsidRPr="00ED1BA7" w:rsidRDefault="007E4EB8" w:rsidP="00ED1BA7">
            <w:pPr>
              <w:widowControl/>
              <w:ind w:firstLineChars="300" w:firstLine="720"/>
              <w:jc w:val="left"/>
              <w:rPr>
                <w:rFonts w:ascii="仿宋_GB2312" w:eastAsia="仿宋_GB2312" w:hAnsi="宋体" w:cs="宋体" w:hint="eastAsia"/>
                <w:kern w:val="0"/>
                <w:sz w:val="24"/>
              </w:rPr>
            </w:pPr>
          </w:p>
        </w:tc>
        <w:tc>
          <w:tcPr>
            <w:tcW w:w="4111" w:type="dxa"/>
          </w:tcPr>
          <w:p w:rsidR="007E4EB8" w:rsidRPr="00ED1BA7" w:rsidRDefault="007E4EB8" w:rsidP="003F1DBC">
            <w:pPr>
              <w:widowControl/>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张</w:t>
            </w:r>
            <w:proofErr w:type="gramStart"/>
            <w:r w:rsidRPr="00ED1BA7">
              <w:rPr>
                <w:rFonts w:ascii="仿宋_GB2312" w:eastAsia="仿宋_GB2312" w:hAnsi="宋体" w:cs="宋体" w:hint="eastAsia"/>
                <w:kern w:val="0"/>
                <w:sz w:val="24"/>
              </w:rPr>
              <w:t>小康获</w:t>
            </w:r>
            <w:proofErr w:type="gramEnd"/>
            <w:r w:rsidRPr="00ED1BA7">
              <w:rPr>
                <w:rFonts w:ascii="仿宋_GB2312" w:eastAsia="仿宋_GB2312" w:hAnsi="宋体" w:cs="宋体" w:hint="eastAsia"/>
                <w:kern w:val="0"/>
                <w:sz w:val="24"/>
              </w:rPr>
              <w:t>2014年山东省机电产品创新大赛一等奖</w:t>
            </w:r>
          </w:p>
        </w:tc>
      </w:tr>
      <w:tr w:rsidR="007E4EB8" w:rsidRPr="00ED1BA7" w:rsidTr="003F1DBC">
        <w:trPr>
          <w:trHeight w:val="330"/>
        </w:trPr>
        <w:tc>
          <w:tcPr>
            <w:tcW w:w="3232" w:type="dxa"/>
            <w:gridSpan w:val="2"/>
            <w:vMerge/>
          </w:tcPr>
          <w:p w:rsidR="007E4EB8" w:rsidRPr="00ED1BA7" w:rsidRDefault="007E4EB8" w:rsidP="003F1DBC">
            <w:pPr>
              <w:jc w:val="left"/>
              <w:rPr>
                <w:rFonts w:ascii="仿宋_GB2312" w:eastAsia="仿宋_GB2312" w:hAnsi="宋体" w:cs="宋体" w:hint="eastAsia"/>
                <w:bCs/>
                <w:kern w:val="0"/>
                <w:sz w:val="24"/>
              </w:rPr>
            </w:pPr>
          </w:p>
        </w:tc>
        <w:tc>
          <w:tcPr>
            <w:tcW w:w="1984" w:type="dxa"/>
            <w:vMerge/>
          </w:tcPr>
          <w:p w:rsidR="007E4EB8" w:rsidRPr="00ED1BA7" w:rsidRDefault="007E4EB8" w:rsidP="00ED1BA7">
            <w:pPr>
              <w:widowControl/>
              <w:ind w:firstLineChars="300" w:firstLine="720"/>
              <w:jc w:val="left"/>
              <w:rPr>
                <w:rFonts w:ascii="仿宋_GB2312" w:eastAsia="仿宋_GB2312" w:hAnsi="宋体" w:cs="宋体" w:hint="eastAsia"/>
                <w:kern w:val="0"/>
                <w:sz w:val="24"/>
              </w:rPr>
            </w:pPr>
          </w:p>
        </w:tc>
        <w:tc>
          <w:tcPr>
            <w:tcW w:w="4111" w:type="dxa"/>
          </w:tcPr>
          <w:p w:rsidR="007E4EB8" w:rsidRPr="00ED1BA7" w:rsidRDefault="007E4EB8" w:rsidP="003F1DBC">
            <w:pPr>
              <w:widowControl/>
              <w:jc w:val="left"/>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徐维超获</w:t>
            </w:r>
            <w:proofErr w:type="gramEnd"/>
            <w:r w:rsidRPr="00ED1BA7">
              <w:rPr>
                <w:rFonts w:ascii="仿宋_GB2312" w:eastAsia="仿宋_GB2312" w:hAnsi="宋体" w:cs="宋体" w:hint="eastAsia"/>
                <w:kern w:val="0"/>
                <w:sz w:val="24"/>
              </w:rPr>
              <w:t>2014年山东省机电产品创新大赛二等奖</w:t>
            </w:r>
          </w:p>
        </w:tc>
      </w:tr>
      <w:tr w:rsidR="007E4EB8" w:rsidRPr="00ED1BA7" w:rsidTr="003F1DBC">
        <w:trPr>
          <w:trHeight w:val="330"/>
        </w:trPr>
        <w:tc>
          <w:tcPr>
            <w:tcW w:w="3232" w:type="dxa"/>
            <w:gridSpan w:val="2"/>
            <w:vMerge/>
          </w:tcPr>
          <w:p w:rsidR="007E4EB8" w:rsidRPr="00ED1BA7" w:rsidRDefault="007E4EB8" w:rsidP="003F1DBC">
            <w:pPr>
              <w:jc w:val="left"/>
              <w:rPr>
                <w:rFonts w:ascii="仿宋_GB2312" w:eastAsia="仿宋_GB2312" w:hAnsi="宋体" w:cs="宋体" w:hint="eastAsia"/>
                <w:bCs/>
                <w:kern w:val="0"/>
                <w:sz w:val="24"/>
              </w:rPr>
            </w:pPr>
          </w:p>
        </w:tc>
        <w:tc>
          <w:tcPr>
            <w:tcW w:w="1984" w:type="dxa"/>
            <w:vMerge/>
          </w:tcPr>
          <w:p w:rsidR="007E4EB8" w:rsidRPr="00ED1BA7" w:rsidRDefault="007E4EB8" w:rsidP="00ED1BA7">
            <w:pPr>
              <w:widowControl/>
              <w:ind w:firstLineChars="300" w:firstLine="720"/>
              <w:jc w:val="left"/>
              <w:rPr>
                <w:rFonts w:ascii="仿宋_GB2312" w:eastAsia="仿宋_GB2312" w:hAnsi="宋体" w:cs="宋体" w:hint="eastAsia"/>
                <w:kern w:val="0"/>
                <w:sz w:val="24"/>
              </w:rPr>
            </w:pPr>
          </w:p>
        </w:tc>
        <w:tc>
          <w:tcPr>
            <w:tcW w:w="4111" w:type="dxa"/>
          </w:tcPr>
          <w:p w:rsidR="007E4EB8" w:rsidRPr="00ED1BA7" w:rsidRDefault="007E4EB8" w:rsidP="003F1DBC">
            <w:pPr>
              <w:widowControl/>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崔华晨获2014年第十三届挑战杯山东省大学生课外学术科技作品竞赛一等奖</w:t>
            </w:r>
          </w:p>
        </w:tc>
      </w:tr>
      <w:tr w:rsidR="007E4EB8" w:rsidRPr="00ED1BA7" w:rsidTr="003F1DBC">
        <w:trPr>
          <w:trHeight w:val="330"/>
        </w:trPr>
        <w:tc>
          <w:tcPr>
            <w:tcW w:w="3232" w:type="dxa"/>
            <w:gridSpan w:val="2"/>
            <w:vMerge/>
          </w:tcPr>
          <w:p w:rsidR="007E4EB8" w:rsidRPr="00ED1BA7" w:rsidRDefault="007E4EB8" w:rsidP="003F1DBC">
            <w:pPr>
              <w:jc w:val="left"/>
              <w:rPr>
                <w:rFonts w:ascii="仿宋_GB2312" w:eastAsia="仿宋_GB2312" w:hAnsi="宋体" w:cs="宋体" w:hint="eastAsia"/>
                <w:bCs/>
                <w:kern w:val="0"/>
                <w:sz w:val="24"/>
              </w:rPr>
            </w:pPr>
          </w:p>
        </w:tc>
        <w:tc>
          <w:tcPr>
            <w:tcW w:w="1984" w:type="dxa"/>
            <w:vMerge/>
          </w:tcPr>
          <w:p w:rsidR="007E4EB8" w:rsidRPr="00ED1BA7" w:rsidRDefault="007E4EB8" w:rsidP="00ED1BA7">
            <w:pPr>
              <w:widowControl/>
              <w:ind w:firstLineChars="300" w:firstLine="720"/>
              <w:jc w:val="left"/>
              <w:rPr>
                <w:rFonts w:ascii="仿宋_GB2312" w:eastAsia="仿宋_GB2312" w:hAnsi="宋体" w:cs="宋体" w:hint="eastAsia"/>
                <w:kern w:val="0"/>
                <w:sz w:val="24"/>
              </w:rPr>
            </w:pPr>
          </w:p>
        </w:tc>
        <w:tc>
          <w:tcPr>
            <w:tcW w:w="4111" w:type="dxa"/>
          </w:tcPr>
          <w:p w:rsidR="007E4EB8" w:rsidRPr="00ED1BA7" w:rsidRDefault="007E4EB8" w:rsidP="003F1DBC">
            <w:pPr>
              <w:widowControl/>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陈</w:t>
            </w:r>
            <w:proofErr w:type="gramStart"/>
            <w:r w:rsidRPr="00ED1BA7">
              <w:rPr>
                <w:rFonts w:ascii="仿宋_GB2312" w:eastAsia="仿宋_GB2312" w:hAnsi="宋体" w:cs="宋体" w:hint="eastAsia"/>
                <w:kern w:val="0"/>
                <w:sz w:val="24"/>
              </w:rPr>
              <w:t>齐志获2014年</w:t>
            </w:r>
            <w:proofErr w:type="gramEnd"/>
            <w:r w:rsidRPr="00ED1BA7">
              <w:rPr>
                <w:rFonts w:ascii="仿宋_GB2312" w:eastAsia="仿宋_GB2312" w:hAnsi="宋体" w:cs="宋体" w:hint="eastAsia"/>
                <w:kern w:val="0"/>
                <w:sz w:val="24"/>
              </w:rPr>
              <w:t>山东省机电产品创新大赛一等奖</w:t>
            </w:r>
          </w:p>
        </w:tc>
      </w:tr>
      <w:tr w:rsidR="007E4EB8" w:rsidRPr="00ED1BA7" w:rsidTr="003F1DBC">
        <w:trPr>
          <w:trHeight w:val="330"/>
        </w:trPr>
        <w:tc>
          <w:tcPr>
            <w:tcW w:w="3232" w:type="dxa"/>
            <w:gridSpan w:val="2"/>
            <w:vMerge/>
          </w:tcPr>
          <w:p w:rsidR="007E4EB8" w:rsidRPr="00ED1BA7" w:rsidRDefault="007E4EB8" w:rsidP="003F1DBC">
            <w:pPr>
              <w:jc w:val="left"/>
              <w:rPr>
                <w:rFonts w:ascii="仿宋_GB2312" w:eastAsia="仿宋_GB2312" w:hAnsi="宋体" w:cs="宋体" w:hint="eastAsia"/>
                <w:bCs/>
                <w:kern w:val="0"/>
                <w:sz w:val="24"/>
              </w:rPr>
            </w:pPr>
          </w:p>
        </w:tc>
        <w:tc>
          <w:tcPr>
            <w:tcW w:w="1984" w:type="dxa"/>
            <w:vMerge/>
          </w:tcPr>
          <w:p w:rsidR="007E4EB8" w:rsidRPr="00ED1BA7" w:rsidRDefault="007E4EB8" w:rsidP="00ED1BA7">
            <w:pPr>
              <w:widowControl/>
              <w:ind w:firstLineChars="300" w:firstLine="720"/>
              <w:jc w:val="left"/>
              <w:rPr>
                <w:rFonts w:ascii="仿宋_GB2312" w:eastAsia="仿宋_GB2312" w:hAnsi="宋体" w:cs="宋体" w:hint="eastAsia"/>
                <w:kern w:val="0"/>
                <w:sz w:val="24"/>
              </w:rPr>
            </w:pPr>
          </w:p>
        </w:tc>
        <w:tc>
          <w:tcPr>
            <w:tcW w:w="4111" w:type="dxa"/>
          </w:tcPr>
          <w:p w:rsidR="007E4EB8" w:rsidRPr="00ED1BA7" w:rsidRDefault="007E4EB8" w:rsidP="003F1DBC">
            <w:pPr>
              <w:widowControl/>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陈</w:t>
            </w:r>
            <w:proofErr w:type="gramStart"/>
            <w:r w:rsidRPr="00ED1BA7">
              <w:rPr>
                <w:rFonts w:ascii="仿宋_GB2312" w:eastAsia="仿宋_GB2312" w:hAnsi="宋体" w:cs="宋体" w:hint="eastAsia"/>
                <w:kern w:val="0"/>
                <w:sz w:val="24"/>
              </w:rPr>
              <w:t>齐志获2015年</w:t>
            </w:r>
            <w:proofErr w:type="gramEnd"/>
            <w:r w:rsidRPr="00ED1BA7">
              <w:rPr>
                <w:rFonts w:ascii="仿宋_GB2312" w:eastAsia="仿宋_GB2312" w:hAnsi="宋体" w:cs="宋体" w:hint="eastAsia"/>
                <w:kern w:val="0"/>
                <w:sz w:val="24"/>
              </w:rPr>
              <w:t>山东省大学生科技创新大赛一等奖</w:t>
            </w:r>
          </w:p>
        </w:tc>
      </w:tr>
      <w:tr w:rsidR="007E4EB8" w:rsidRPr="00ED1BA7" w:rsidTr="003F1DBC">
        <w:trPr>
          <w:trHeight w:val="330"/>
        </w:trPr>
        <w:tc>
          <w:tcPr>
            <w:tcW w:w="3232" w:type="dxa"/>
            <w:gridSpan w:val="2"/>
            <w:vMerge/>
          </w:tcPr>
          <w:p w:rsidR="007E4EB8" w:rsidRPr="00ED1BA7" w:rsidRDefault="007E4EB8" w:rsidP="003F1DBC">
            <w:pPr>
              <w:jc w:val="left"/>
              <w:rPr>
                <w:rFonts w:ascii="仿宋_GB2312" w:eastAsia="仿宋_GB2312" w:hAnsi="宋体" w:cs="宋体" w:hint="eastAsia"/>
                <w:bCs/>
                <w:kern w:val="0"/>
                <w:sz w:val="24"/>
              </w:rPr>
            </w:pPr>
          </w:p>
        </w:tc>
        <w:tc>
          <w:tcPr>
            <w:tcW w:w="1984" w:type="dxa"/>
            <w:vMerge/>
          </w:tcPr>
          <w:p w:rsidR="007E4EB8" w:rsidRPr="00ED1BA7" w:rsidRDefault="007E4EB8" w:rsidP="00ED1BA7">
            <w:pPr>
              <w:widowControl/>
              <w:ind w:firstLineChars="300" w:firstLine="720"/>
              <w:jc w:val="left"/>
              <w:rPr>
                <w:rFonts w:ascii="仿宋_GB2312" w:eastAsia="仿宋_GB2312" w:hAnsi="宋体" w:cs="宋体" w:hint="eastAsia"/>
                <w:kern w:val="0"/>
                <w:sz w:val="24"/>
              </w:rPr>
            </w:pPr>
          </w:p>
        </w:tc>
        <w:tc>
          <w:tcPr>
            <w:tcW w:w="4111" w:type="dxa"/>
          </w:tcPr>
          <w:p w:rsidR="007E4EB8" w:rsidRPr="00ED1BA7" w:rsidRDefault="007E4EB8" w:rsidP="003F1DBC">
            <w:pPr>
              <w:widowControl/>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张博文获2015年山东省机电产品设计大赛一等奖</w:t>
            </w:r>
          </w:p>
        </w:tc>
      </w:tr>
      <w:tr w:rsidR="007E4EB8" w:rsidRPr="00ED1BA7" w:rsidTr="003F1DBC">
        <w:trPr>
          <w:trHeight w:val="330"/>
        </w:trPr>
        <w:tc>
          <w:tcPr>
            <w:tcW w:w="3232" w:type="dxa"/>
            <w:gridSpan w:val="2"/>
            <w:vMerge/>
          </w:tcPr>
          <w:p w:rsidR="007E4EB8" w:rsidRPr="00ED1BA7" w:rsidRDefault="007E4EB8" w:rsidP="003F1DBC">
            <w:pPr>
              <w:jc w:val="left"/>
              <w:rPr>
                <w:rFonts w:ascii="仿宋_GB2312" w:eastAsia="仿宋_GB2312" w:hAnsi="宋体" w:cs="宋体" w:hint="eastAsia"/>
                <w:bCs/>
                <w:kern w:val="0"/>
                <w:sz w:val="24"/>
              </w:rPr>
            </w:pPr>
          </w:p>
        </w:tc>
        <w:tc>
          <w:tcPr>
            <w:tcW w:w="1984" w:type="dxa"/>
            <w:vMerge/>
          </w:tcPr>
          <w:p w:rsidR="007E4EB8" w:rsidRPr="00ED1BA7" w:rsidRDefault="007E4EB8" w:rsidP="00ED1BA7">
            <w:pPr>
              <w:widowControl/>
              <w:ind w:firstLineChars="300" w:firstLine="720"/>
              <w:jc w:val="left"/>
              <w:rPr>
                <w:rFonts w:ascii="仿宋_GB2312" w:eastAsia="仿宋_GB2312" w:hAnsi="宋体" w:cs="宋体" w:hint="eastAsia"/>
                <w:kern w:val="0"/>
                <w:sz w:val="24"/>
              </w:rPr>
            </w:pPr>
          </w:p>
        </w:tc>
        <w:tc>
          <w:tcPr>
            <w:tcW w:w="4111" w:type="dxa"/>
          </w:tcPr>
          <w:p w:rsidR="007E4EB8" w:rsidRPr="00ED1BA7" w:rsidRDefault="007E4EB8" w:rsidP="003F1DBC">
            <w:pPr>
              <w:widowControl/>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黄</w:t>
            </w:r>
            <w:proofErr w:type="gramStart"/>
            <w:r w:rsidRPr="00ED1BA7">
              <w:rPr>
                <w:rFonts w:ascii="仿宋_GB2312" w:eastAsia="仿宋_GB2312" w:hAnsi="宋体" w:cs="宋体" w:hint="eastAsia"/>
                <w:kern w:val="0"/>
                <w:sz w:val="24"/>
              </w:rPr>
              <w:t>双远获</w:t>
            </w:r>
            <w:proofErr w:type="gramEnd"/>
            <w:r w:rsidRPr="00ED1BA7">
              <w:rPr>
                <w:rFonts w:ascii="仿宋_GB2312" w:eastAsia="仿宋_GB2312" w:hAnsi="宋体" w:cs="宋体" w:hint="eastAsia"/>
                <w:kern w:val="0"/>
                <w:sz w:val="24"/>
              </w:rPr>
              <w:t>2015年山东省机电产品设计大赛一等奖</w:t>
            </w:r>
          </w:p>
        </w:tc>
      </w:tr>
      <w:tr w:rsidR="007E4EB8" w:rsidRPr="00ED1BA7" w:rsidTr="003F1DBC">
        <w:trPr>
          <w:trHeight w:val="330"/>
        </w:trPr>
        <w:tc>
          <w:tcPr>
            <w:tcW w:w="3232" w:type="dxa"/>
            <w:gridSpan w:val="2"/>
            <w:vMerge/>
          </w:tcPr>
          <w:p w:rsidR="007E4EB8" w:rsidRPr="00ED1BA7" w:rsidRDefault="007E4EB8" w:rsidP="003F1DBC">
            <w:pPr>
              <w:widowControl/>
              <w:jc w:val="left"/>
              <w:rPr>
                <w:rFonts w:ascii="仿宋_GB2312" w:eastAsia="仿宋_GB2312" w:hAnsi="宋体" w:cs="宋体" w:hint="eastAsia"/>
                <w:bCs/>
                <w:kern w:val="0"/>
                <w:sz w:val="24"/>
              </w:rPr>
            </w:pPr>
          </w:p>
        </w:tc>
        <w:tc>
          <w:tcPr>
            <w:tcW w:w="1984" w:type="dxa"/>
            <w:vMerge/>
          </w:tcPr>
          <w:p w:rsidR="007E4EB8" w:rsidRPr="00ED1BA7" w:rsidRDefault="007E4EB8" w:rsidP="00ED1BA7">
            <w:pPr>
              <w:widowControl/>
              <w:ind w:firstLineChars="300" w:firstLine="720"/>
              <w:jc w:val="left"/>
              <w:rPr>
                <w:rFonts w:ascii="仿宋_GB2312" w:eastAsia="仿宋_GB2312" w:hAnsi="宋体" w:cs="宋体" w:hint="eastAsia"/>
                <w:kern w:val="0"/>
                <w:sz w:val="24"/>
              </w:rPr>
            </w:pPr>
          </w:p>
        </w:tc>
        <w:tc>
          <w:tcPr>
            <w:tcW w:w="4111" w:type="dxa"/>
          </w:tcPr>
          <w:p w:rsidR="007E4EB8" w:rsidRPr="00ED1BA7" w:rsidRDefault="007E4EB8" w:rsidP="003F1DBC">
            <w:pPr>
              <w:widowControl/>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王</w:t>
            </w:r>
            <w:proofErr w:type="gramStart"/>
            <w:r w:rsidRPr="00ED1BA7">
              <w:rPr>
                <w:rFonts w:ascii="仿宋_GB2312" w:eastAsia="仿宋_GB2312" w:hAnsi="宋体" w:cs="宋体" w:hint="eastAsia"/>
                <w:kern w:val="0"/>
                <w:sz w:val="24"/>
              </w:rPr>
              <w:t>一</w:t>
            </w:r>
            <w:proofErr w:type="gramEnd"/>
            <w:r w:rsidRPr="00ED1BA7">
              <w:rPr>
                <w:rFonts w:ascii="仿宋_GB2312" w:eastAsia="仿宋_GB2312" w:hAnsi="宋体" w:cs="宋体" w:hint="eastAsia"/>
                <w:kern w:val="0"/>
                <w:sz w:val="24"/>
              </w:rPr>
              <w:t>凡获2015年山东省机电产品设计大赛一等奖</w:t>
            </w:r>
          </w:p>
        </w:tc>
      </w:tr>
      <w:tr w:rsidR="007E4EB8" w:rsidRPr="00ED1BA7" w:rsidTr="003F1DBC">
        <w:trPr>
          <w:trHeight w:val="330"/>
        </w:trPr>
        <w:tc>
          <w:tcPr>
            <w:tcW w:w="3232" w:type="dxa"/>
            <w:gridSpan w:val="2"/>
            <w:vMerge/>
          </w:tcPr>
          <w:p w:rsidR="007E4EB8" w:rsidRPr="00ED1BA7" w:rsidRDefault="007E4EB8" w:rsidP="003F1DBC">
            <w:pPr>
              <w:widowControl/>
              <w:jc w:val="left"/>
              <w:rPr>
                <w:rFonts w:ascii="仿宋_GB2312" w:eastAsia="仿宋_GB2312" w:hAnsi="宋体" w:cs="宋体" w:hint="eastAsia"/>
                <w:bCs/>
                <w:kern w:val="0"/>
                <w:sz w:val="24"/>
              </w:rPr>
            </w:pPr>
          </w:p>
        </w:tc>
        <w:tc>
          <w:tcPr>
            <w:tcW w:w="1984" w:type="dxa"/>
            <w:vMerge/>
          </w:tcPr>
          <w:p w:rsidR="007E4EB8" w:rsidRPr="00ED1BA7" w:rsidRDefault="007E4EB8" w:rsidP="00ED1BA7">
            <w:pPr>
              <w:widowControl/>
              <w:ind w:firstLineChars="300" w:firstLine="720"/>
              <w:jc w:val="left"/>
              <w:rPr>
                <w:rFonts w:ascii="仿宋_GB2312" w:eastAsia="仿宋_GB2312" w:hAnsi="宋体" w:cs="宋体" w:hint="eastAsia"/>
                <w:kern w:val="0"/>
                <w:sz w:val="24"/>
              </w:rPr>
            </w:pPr>
          </w:p>
        </w:tc>
        <w:tc>
          <w:tcPr>
            <w:tcW w:w="4111" w:type="dxa"/>
          </w:tcPr>
          <w:p w:rsidR="007E4EB8" w:rsidRPr="00ED1BA7" w:rsidRDefault="007E4EB8" w:rsidP="003F1DBC">
            <w:pPr>
              <w:widowControl/>
              <w:jc w:val="left"/>
              <w:rPr>
                <w:rFonts w:ascii="仿宋_GB2312" w:eastAsia="仿宋_GB2312" w:hAnsi="宋体" w:cs="宋体" w:hint="eastAsia"/>
                <w:kern w:val="0"/>
                <w:sz w:val="24"/>
              </w:rPr>
            </w:pPr>
            <w:proofErr w:type="gramStart"/>
            <w:r w:rsidRPr="00ED1BA7">
              <w:rPr>
                <w:rFonts w:ascii="仿宋_GB2312" w:eastAsia="仿宋_GB2312" w:hAnsi="宋体" w:cs="宋体" w:hint="eastAsia"/>
                <w:kern w:val="0"/>
                <w:sz w:val="24"/>
              </w:rPr>
              <w:t>褚理想获</w:t>
            </w:r>
            <w:proofErr w:type="gramEnd"/>
            <w:r w:rsidRPr="00ED1BA7">
              <w:rPr>
                <w:rFonts w:ascii="仿宋_GB2312" w:eastAsia="仿宋_GB2312" w:hAnsi="宋体" w:cs="宋体" w:hint="eastAsia"/>
                <w:kern w:val="0"/>
                <w:sz w:val="24"/>
              </w:rPr>
              <w:t>2015年山东省机电产品设计大赛一等奖</w:t>
            </w:r>
          </w:p>
        </w:tc>
      </w:tr>
      <w:tr w:rsidR="007E4EB8" w:rsidRPr="00ED1BA7" w:rsidTr="003F1DBC">
        <w:trPr>
          <w:trHeight w:val="330"/>
        </w:trPr>
        <w:tc>
          <w:tcPr>
            <w:tcW w:w="3232" w:type="dxa"/>
            <w:gridSpan w:val="2"/>
            <w:vMerge/>
          </w:tcPr>
          <w:p w:rsidR="007E4EB8" w:rsidRPr="00ED1BA7" w:rsidRDefault="007E4EB8" w:rsidP="003F1DBC">
            <w:pPr>
              <w:widowControl/>
              <w:jc w:val="left"/>
              <w:rPr>
                <w:rFonts w:ascii="仿宋_GB2312" w:eastAsia="仿宋_GB2312" w:hAnsi="宋体" w:cs="宋体" w:hint="eastAsia"/>
                <w:bCs/>
                <w:kern w:val="0"/>
                <w:sz w:val="24"/>
              </w:rPr>
            </w:pPr>
          </w:p>
        </w:tc>
        <w:tc>
          <w:tcPr>
            <w:tcW w:w="1984" w:type="dxa"/>
            <w:vMerge/>
          </w:tcPr>
          <w:p w:rsidR="007E4EB8" w:rsidRPr="00ED1BA7" w:rsidRDefault="007E4EB8" w:rsidP="00ED1BA7">
            <w:pPr>
              <w:widowControl/>
              <w:ind w:firstLineChars="300" w:firstLine="720"/>
              <w:jc w:val="left"/>
              <w:rPr>
                <w:rFonts w:ascii="仿宋_GB2312" w:eastAsia="仿宋_GB2312" w:hAnsi="宋体" w:cs="宋体" w:hint="eastAsia"/>
                <w:kern w:val="0"/>
                <w:sz w:val="24"/>
              </w:rPr>
            </w:pPr>
          </w:p>
        </w:tc>
        <w:tc>
          <w:tcPr>
            <w:tcW w:w="4111" w:type="dxa"/>
          </w:tcPr>
          <w:p w:rsidR="007E4EB8" w:rsidRPr="00ED1BA7" w:rsidRDefault="007E4EB8" w:rsidP="003F1DBC">
            <w:pPr>
              <w:widowControl/>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第十二届山东省大学生机电产品创新设计竞赛一等奖（2015.8）</w:t>
            </w:r>
          </w:p>
        </w:tc>
      </w:tr>
      <w:tr w:rsidR="007E4EB8" w:rsidRPr="00ED1BA7" w:rsidTr="003F1DBC">
        <w:trPr>
          <w:trHeight w:val="330"/>
        </w:trPr>
        <w:tc>
          <w:tcPr>
            <w:tcW w:w="3232" w:type="dxa"/>
            <w:gridSpan w:val="2"/>
            <w:vMerge/>
          </w:tcPr>
          <w:p w:rsidR="007E4EB8" w:rsidRPr="00ED1BA7" w:rsidRDefault="007E4EB8" w:rsidP="003F1DBC">
            <w:pPr>
              <w:widowControl/>
              <w:jc w:val="left"/>
              <w:rPr>
                <w:rFonts w:ascii="仿宋_GB2312" w:eastAsia="仿宋_GB2312" w:hAnsi="宋体" w:cs="宋体" w:hint="eastAsia"/>
                <w:bCs/>
                <w:kern w:val="0"/>
                <w:sz w:val="24"/>
              </w:rPr>
            </w:pPr>
          </w:p>
        </w:tc>
        <w:tc>
          <w:tcPr>
            <w:tcW w:w="1984" w:type="dxa"/>
            <w:vMerge/>
          </w:tcPr>
          <w:p w:rsidR="007E4EB8" w:rsidRPr="00ED1BA7" w:rsidRDefault="007E4EB8" w:rsidP="00ED1BA7">
            <w:pPr>
              <w:widowControl/>
              <w:ind w:firstLineChars="300" w:firstLine="720"/>
              <w:jc w:val="left"/>
              <w:rPr>
                <w:rFonts w:ascii="仿宋_GB2312" w:eastAsia="仿宋_GB2312" w:hAnsi="宋体" w:cs="宋体" w:hint="eastAsia"/>
                <w:kern w:val="0"/>
                <w:sz w:val="24"/>
              </w:rPr>
            </w:pPr>
          </w:p>
        </w:tc>
        <w:tc>
          <w:tcPr>
            <w:tcW w:w="4111" w:type="dxa"/>
          </w:tcPr>
          <w:p w:rsidR="007E4EB8" w:rsidRPr="00ED1BA7" w:rsidRDefault="007E4EB8" w:rsidP="003F1DBC">
            <w:pPr>
              <w:widowControl/>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“幕墙机器人”获机电创新设计大赛三等奖</w:t>
            </w:r>
          </w:p>
        </w:tc>
      </w:tr>
      <w:tr w:rsidR="007E4EB8" w:rsidRPr="00ED1BA7" w:rsidTr="003F1DBC">
        <w:trPr>
          <w:trHeight w:val="315"/>
        </w:trPr>
        <w:tc>
          <w:tcPr>
            <w:tcW w:w="3232" w:type="dxa"/>
            <w:gridSpan w:val="2"/>
            <w:vMerge w:val="restart"/>
          </w:tcPr>
          <w:p w:rsidR="007E4EB8" w:rsidRPr="00ED1BA7" w:rsidRDefault="007E4EB8" w:rsidP="003F1DBC">
            <w:pPr>
              <w:widowControl/>
              <w:rPr>
                <w:rFonts w:ascii="仿宋_GB2312" w:eastAsia="仿宋_GB2312" w:hAnsi="宋体" w:cs="宋体" w:hint="eastAsia"/>
                <w:bCs/>
                <w:kern w:val="0"/>
                <w:sz w:val="24"/>
              </w:rPr>
            </w:pPr>
            <w:r w:rsidRPr="00ED1BA7">
              <w:rPr>
                <w:rFonts w:ascii="仿宋_GB2312" w:eastAsia="仿宋_GB2312" w:hAnsi="宋体" w:cs="宋体" w:hint="eastAsia"/>
                <w:bCs/>
                <w:kern w:val="0"/>
                <w:sz w:val="24"/>
              </w:rPr>
              <w:t>文艺、体育竞赛获奖（项）</w:t>
            </w:r>
          </w:p>
        </w:tc>
        <w:tc>
          <w:tcPr>
            <w:tcW w:w="1984" w:type="dxa"/>
          </w:tcPr>
          <w:p w:rsidR="007E4EB8" w:rsidRPr="00ED1BA7" w:rsidRDefault="007E4EB8" w:rsidP="003F1DBC">
            <w:pPr>
              <w:widowControl/>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总数</w:t>
            </w:r>
          </w:p>
        </w:tc>
        <w:tc>
          <w:tcPr>
            <w:tcW w:w="4111" w:type="dxa"/>
          </w:tcPr>
          <w:p w:rsidR="007E4EB8" w:rsidRPr="00ED1BA7" w:rsidRDefault="007E4EB8" w:rsidP="003F1DBC">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8</w:t>
            </w:r>
          </w:p>
        </w:tc>
      </w:tr>
      <w:tr w:rsidR="007E4EB8" w:rsidRPr="00ED1BA7" w:rsidTr="003F1DBC">
        <w:trPr>
          <w:trHeight w:val="330"/>
        </w:trPr>
        <w:tc>
          <w:tcPr>
            <w:tcW w:w="3232" w:type="dxa"/>
            <w:gridSpan w:val="2"/>
            <w:vMerge/>
          </w:tcPr>
          <w:p w:rsidR="007E4EB8" w:rsidRPr="00ED1BA7" w:rsidRDefault="007E4EB8" w:rsidP="003F1DBC">
            <w:pPr>
              <w:widowControl/>
              <w:jc w:val="left"/>
              <w:rPr>
                <w:rFonts w:ascii="仿宋_GB2312" w:eastAsia="仿宋_GB2312" w:hAnsi="宋体" w:cs="宋体" w:hint="eastAsia"/>
                <w:bCs/>
                <w:kern w:val="0"/>
                <w:sz w:val="24"/>
              </w:rPr>
            </w:pPr>
          </w:p>
        </w:tc>
        <w:tc>
          <w:tcPr>
            <w:tcW w:w="1984" w:type="dxa"/>
          </w:tcPr>
          <w:p w:rsidR="007E4EB8" w:rsidRPr="00ED1BA7" w:rsidRDefault="007E4EB8" w:rsidP="003F1DBC">
            <w:pPr>
              <w:widowControl/>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其中：国际级0</w:t>
            </w:r>
          </w:p>
        </w:tc>
        <w:tc>
          <w:tcPr>
            <w:tcW w:w="4111" w:type="dxa"/>
          </w:tcPr>
          <w:p w:rsidR="007E4EB8" w:rsidRPr="00ED1BA7" w:rsidRDefault="007E4EB8" w:rsidP="003F1DBC">
            <w:pPr>
              <w:widowControl/>
              <w:jc w:val="center"/>
              <w:rPr>
                <w:rFonts w:ascii="仿宋_GB2312" w:eastAsia="仿宋_GB2312" w:hAnsi="宋体" w:cs="宋体" w:hint="eastAsia"/>
                <w:kern w:val="0"/>
                <w:sz w:val="24"/>
              </w:rPr>
            </w:pPr>
          </w:p>
        </w:tc>
      </w:tr>
      <w:tr w:rsidR="007E4EB8" w:rsidRPr="00ED1BA7" w:rsidTr="003F1DBC">
        <w:trPr>
          <w:trHeight w:val="70"/>
        </w:trPr>
        <w:tc>
          <w:tcPr>
            <w:tcW w:w="3232" w:type="dxa"/>
            <w:gridSpan w:val="2"/>
            <w:vMerge/>
          </w:tcPr>
          <w:p w:rsidR="007E4EB8" w:rsidRPr="00ED1BA7" w:rsidRDefault="007E4EB8" w:rsidP="003F1DBC">
            <w:pPr>
              <w:widowControl/>
              <w:jc w:val="left"/>
              <w:rPr>
                <w:rFonts w:ascii="仿宋_GB2312" w:eastAsia="仿宋_GB2312" w:hAnsi="宋体" w:cs="宋体" w:hint="eastAsia"/>
                <w:bCs/>
                <w:kern w:val="0"/>
                <w:sz w:val="24"/>
              </w:rPr>
            </w:pPr>
          </w:p>
        </w:tc>
        <w:tc>
          <w:tcPr>
            <w:tcW w:w="1984" w:type="dxa"/>
          </w:tcPr>
          <w:p w:rsidR="007E4EB8" w:rsidRPr="00ED1BA7" w:rsidRDefault="007E4EB8" w:rsidP="00ED1BA7">
            <w:pPr>
              <w:widowControl/>
              <w:ind w:firstLineChars="300" w:firstLine="720"/>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国家级1</w:t>
            </w:r>
          </w:p>
        </w:tc>
        <w:tc>
          <w:tcPr>
            <w:tcW w:w="4111" w:type="dxa"/>
          </w:tcPr>
          <w:p w:rsidR="007E4EB8" w:rsidRPr="00ED1BA7" w:rsidRDefault="007E4EB8" w:rsidP="003F1DBC">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创青春全国大学生创业大赛三等奖1人</w:t>
            </w:r>
          </w:p>
        </w:tc>
      </w:tr>
      <w:tr w:rsidR="007E4EB8" w:rsidRPr="00ED1BA7" w:rsidTr="003F1DBC">
        <w:trPr>
          <w:trHeight w:val="330"/>
        </w:trPr>
        <w:tc>
          <w:tcPr>
            <w:tcW w:w="3232" w:type="dxa"/>
            <w:gridSpan w:val="2"/>
            <w:vMerge/>
          </w:tcPr>
          <w:p w:rsidR="007E4EB8" w:rsidRPr="00ED1BA7" w:rsidRDefault="007E4EB8" w:rsidP="003F1DBC">
            <w:pPr>
              <w:widowControl/>
              <w:jc w:val="left"/>
              <w:rPr>
                <w:rFonts w:ascii="仿宋_GB2312" w:eastAsia="仿宋_GB2312" w:hAnsi="宋体" w:cs="宋体" w:hint="eastAsia"/>
                <w:bCs/>
                <w:kern w:val="0"/>
                <w:sz w:val="24"/>
              </w:rPr>
            </w:pPr>
          </w:p>
        </w:tc>
        <w:tc>
          <w:tcPr>
            <w:tcW w:w="1984" w:type="dxa"/>
            <w:vMerge w:val="restart"/>
          </w:tcPr>
          <w:p w:rsidR="007E4EB8" w:rsidRPr="00ED1BA7" w:rsidRDefault="007E4EB8" w:rsidP="00ED1BA7">
            <w:pPr>
              <w:widowControl/>
              <w:ind w:firstLineChars="300" w:firstLine="720"/>
              <w:jc w:val="left"/>
              <w:rPr>
                <w:rFonts w:ascii="仿宋_GB2312" w:eastAsia="仿宋_GB2312" w:hAnsi="宋体" w:cs="宋体" w:hint="eastAsia"/>
                <w:kern w:val="0"/>
                <w:sz w:val="24"/>
              </w:rPr>
            </w:pPr>
            <w:r w:rsidRPr="00ED1BA7">
              <w:rPr>
                <w:rFonts w:ascii="仿宋_GB2312" w:eastAsia="仿宋_GB2312" w:hAnsi="宋体" w:cs="宋体" w:hint="eastAsia"/>
                <w:kern w:val="0"/>
                <w:sz w:val="24"/>
              </w:rPr>
              <w:t>省部级7</w:t>
            </w:r>
          </w:p>
        </w:tc>
        <w:tc>
          <w:tcPr>
            <w:tcW w:w="4111" w:type="dxa"/>
          </w:tcPr>
          <w:p w:rsidR="007E4EB8" w:rsidRPr="00ED1BA7" w:rsidRDefault="007E4EB8" w:rsidP="003F1DBC">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齐鲁大学</w:t>
            </w:r>
            <w:proofErr w:type="gramStart"/>
            <w:r w:rsidRPr="00ED1BA7">
              <w:rPr>
                <w:rFonts w:ascii="仿宋_GB2312" w:eastAsia="仿宋_GB2312" w:hAnsi="宋体" w:cs="宋体" w:hint="eastAsia"/>
                <w:kern w:val="0"/>
                <w:sz w:val="24"/>
              </w:rPr>
              <w:t>生创业</w:t>
            </w:r>
            <w:proofErr w:type="gramEnd"/>
            <w:r w:rsidRPr="00ED1BA7">
              <w:rPr>
                <w:rFonts w:ascii="仿宋_GB2312" w:eastAsia="仿宋_GB2312" w:hAnsi="宋体" w:cs="宋体" w:hint="eastAsia"/>
                <w:kern w:val="0"/>
                <w:sz w:val="24"/>
              </w:rPr>
              <w:t>计划竞赛二等奖4人</w:t>
            </w:r>
          </w:p>
        </w:tc>
      </w:tr>
      <w:tr w:rsidR="007E4EB8" w:rsidRPr="00ED1BA7" w:rsidTr="003F1DBC">
        <w:trPr>
          <w:trHeight w:val="330"/>
        </w:trPr>
        <w:tc>
          <w:tcPr>
            <w:tcW w:w="3232" w:type="dxa"/>
            <w:gridSpan w:val="2"/>
            <w:vMerge/>
          </w:tcPr>
          <w:p w:rsidR="007E4EB8" w:rsidRPr="00ED1BA7" w:rsidRDefault="007E4EB8" w:rsidP="003F1DBC">
            <w:pPr>
              <w:widowControl/>
              <w:jc w:val="left"/>
              <w:rPr>
                <w:rFonts w:ascii="仿宋_GB2312" w:eastAsia="仿宋_GB2312" w:hAnsi="宋体" w:cs="宋体" w:hint="eastAsia"/>
                <w:bCs/>
                <w:kern w:val="0"/>
                <w:sz w:val="24"/>
              </w:rPr>
            </w:pPr>
          </w:p>
        </w:tc>
        <w:tc>
          <w:tcPr>
            <w:tcW w:w="1984" w:type="dxa"/>
            <w:vMerge/>
          </w:tcPr>
          <w:p w:rsidR="007E4EB8" w:rsidRPr="00ED1BA7" w:rsidRDefault="007E4EB8" w:rsidP="00ED1BA7">
            <w:pPr>
              <w:widowControl/>
              <w:ind w:firstLineChars="300" w:firstLine="720"/>
              <w:jc w:val="left"/>
              <w:rPr>
                <w:rFonts w:ascii="仿宋_GB2312" w:eastAsia="仿宋_GB2312" w:hAnsi="宋体" w:cs="宋体" w:hint="eastAsia"/>
                <w:kern w:val="0"/>
                <w:sz w:val="24"/>
              </w:rPr>
            </w:pPr>
          </w:p>
        </w:tc>
        <w:tc>
          <w:tcPr>
            <w:tcW w:w="4111" w:type="dxa"/>
          </w:tcPr>
          <w:p w:rsidR="007E4EB8" w:rsidRPr="00ED1BA7" w:rsidRDefault="007E4EB8" w:rsidP="003F1DBC">
            <w:pPr>
              <w:widowControl/>
              <w:jc w:val="center"/>
              <w:rPr>
                <w:rFonts w:ascii="仿宋_GB2312" w:eastAsia="仿宋_GB2312" w:hAnsi="宋体" w:hint="eastAsia"/>
                <w:kern w:val="0"/>
                <w:sz w:val="24"/>
              </w:rPr>
            </w:pPr>
            <w:r w:rsidRPr="00ED1BA7">
              <w:rPr>
                <w:rFonts w:ascii="仿宋_GB2312" w:eastAsia="仿宋_GB2312" w:hAnsi="宋体" w:cs="宋体" w:hint="eastAsia"/>
                <w:kern w:val="0"/>
                <w:sz w:val="24"/>
              </w:rPr>
              <w:t>齐鲁大学</w:t>
            </w:r>
            <w:proofErr w:type="gramStart"/>
            <w:r w:rsidRPr="00ED1BA7">
              <w:rPr>
                <w:rFonts w:ascii="仿宋_GB2312" w:eastAsia="仿宋_GB2312" w:hAnsi="宋体" w:cs="宋体" w:hint="eastAsia"/>
                <w:kern w:val="0"/>
                <w:sz w:val="24"/>
              </w:rPr>
              <w:t>生创业</w:t>
            </w:r>
            <w:proofErr w:type="gramEnd"/>
            <w:r w:rsidRPr="00ED1BA7">
              <w:rPr>
                <w:rFonts w:ascii="仿宋_GB2312" w:eastAsia="仿宋_GB2312" w:hAnsi="宋体" w:cs="宋体" w:hint="eastAsia"/>
                <w:kern w:val="0"/>
                <w:sz w:val="24"/>
              </w:rPr>
              <w:t>计划竞赛三等奖3人</w:t>
            </w:r>
          </w:p>
        </w:tc>
      </w:tr>
      <w:tr w:rsidR="007E4EB8" w:rsidRPr="00ED1BA7" w:rsidTr="003F1DBC">
        <w:trPr>
          <w:trHeight w:val="315"/>
        </w:trPr>
        <w:tc>
          <w:tcPr>
            <w:tcW w:w="5216" w:type="dxa"/>
            <w:gridSpan w:val="3"/>
          </w:tcPr>
          <w:p w:rsidR="007E4EB8" w:rsidRPr="00ED1BA7" w:rsidRDefault="007E4EB8" w:rsidP="003F1DBC">
            <w:pPr>
              <w:widowControl/>
              <w:rPr>
                <w:rFonts w:ascii="仿宋_GB2312" w:eastAsia="仿宋_GB2312" w:hAnsi="宋体" w:cs="宋体" w:hint="eastAsia"/>
                <w:bCs/>
                <w:kern w:val="0"/>
                <w:sz w:val="24"/>
              </w:rPr>
            </w:pPr>
            <w:r w:rsidRPr="00ED1BA7">
              <w:rPr>
                <w:rFonts w:ascii="仿宋_GB2312" w:eastAsia="仿宋_GB2312" w:hAnsi="宋体" w:cs="宋体" w:hint="eastAsia"/>
                <w:bCs/>
                <w:kern w:val="0"/>
                <w:sz w:val="24"/>
              </w:rPr>
              <w:t>学生发表学术论文（篇）</w:t>
            </w:r>
          </w:p>
        </w:tc>
        <w:tc>
          <w:tcPr>
            <w:tcW w:w="4111" w:type="dxa"/>
          </w:tcPr>
          <w:p w:rsidR="007E4EB8" w:rsidRPr="00ED1BA7" w:rsidRDefault="007E4EB8" w:rsidP="003F1DBC">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0</w:t>
            </w:r>
          </w:p>
        </w:tc>
      </w:tr>
      <w:tr w:rsidR="007E4EB8" w:rsidRPr="00ED1BA7" w:rsidTr="003F1DBC">
        <w:trPr>
          <w:trHeight w:val="315"/>
        </w:trPr>
        <w:tc>
          <w:tcPr>
            <w:tcW w:w="5216" w:type="dxa"/>
            <w:gridSpan w:val="3"/>
          </w:tcPr>
          <w:p w:rsidR="007E4EB8" w:rsidRPr="00ED1BA7" w:rsidRDefault="007E4EB8" w:rsidP="003F1DBC">
            <w:pPr>
              <w:widowControl/>
              <w:rPr>
                <w:rFonts w:ascii="仿宋_GB2312" w:eastAsia="仿宋_GB2312" w:hAnsi="宋体" w:cs="宋体" w:hint="eastAsia"/>
                <w:bCs/>
                <w:kern w:val="0"/>
                <w:sz w:val="24"/>
              </w:rPr>
            </w:pPr>
            <w:r w:rsidRPr="00ED1BA7">
              <w:rPr>
                <w:rFonts w:ascii="仿宋_GB2312" w:eastAsia="仿宋_GB2312" w:hAnsi="宋体" w:cs="宋体" w:hint="eastAsia"/>
                <w:bCs/>
                <w:kern w:val="0"/>
                <w:sz w:val="24"/>
              </w:rPr>
              <w:t>学生发表作品数（篇、册）</w:t>
            </w:r>
          </w:p>
        </w:tc>
        <w:tc>
          <w:tcPr>
            <w:tcW w:w="4111" w:type="dxa"/>
          </w:tcPr>
          <w:p w:rsidR="007E4EB8" w:rsidRPr="00ED1BA7" w:rsidRDefault="007E4EB8" w:rsidP="003F1DBC">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0</w:t>
            </w:r>
          </w:p>
        </w:tc>
      </w:tr>
      <w:tr w:rsidR="007E4EB8" w:rsidRPr="00ED1BA7" w:rsidTr="003F1DBC">
        <w:trPr>
          <w:trHeight w:val="315"/>
        </w:trPr>
        <w:tc>
          <w:tcPr>
            <w:tcW w:w="5216" w:type="dxa"/>
            <w:gridSpan w:val="3"/>
          </w:tcPr>
          <w:p w:rsidR="007E4EB8" w:rsidRPr="00ED1BA7" w:rsidRDefault="007E4EB8" w:rsidP="003F1DBC">
            <w:pPr>
              <w:widowControl/>
              <w:rPr>
                <w:rFonts w:ascii="仿宋_GB2312" w:eastAsia="仿宋_GB2312" w:hAnsi="宋体" w:cs="宋体" w:hint="eastAsia"/>
                <w:bCs/>
                <w:kern w:val="0"/>
                <w:sz w:val="24"/>
              </w:rPr>
            </w:pPr>
            <w:r w:rsidRPr="00ED1BA7">
              <w:rPr>
                <w:rFonts w:ascii="仿宋_GB2312" w:eastAsia="仿宋_GB2312" w:hAnsi="宋体" w:cs="宋体" w:hint="eastAsia"/>
                <w:bCs/>
                <w:kern w:val="0"/>
                <w:sz w:val="24"/>
              </w:rPr>
              <w:t>学生获准专利数（项）   ： 4</w:t>
            </w:r>
          </w:p>
        </w:tc>
        <w:tc>
          <w:tcPr>
            <w:tcW w:w="4111" w:type="dxa"/>
          </w:tcPr>
          <w:p w:rsidR="007E4EB8" w:rsidRPr="00ED1BA7" w:rsidRDefault="007E4EB8" w:rsidP="003F1DBC">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16</w:t>
            </w:r>
          </w:p>
        </w:tc>
      </w:tr>
      <w:tr w:rsidR="007E4EB8" w:rsidRPr="00ED1BA7" w:rsidTr="003F1DBC">
        <w:trPr>
          <w:trHeight w:val="315"/>
        </w:trPr>
        <w:tc>
          <w:tcPr>
            <w:tcW w:w="1985" w:type="dxa"/>
            <w:vMerge w:val="restart"/>
          </w:tcPr>
          <w:p w:rsidR="007E4EB8" w:rsidRPr="00ED1BA7" w:rsidRDefault="007E4EB8" w:rsidP="003F1DBC">
            <w:pPr>
              <w:widowControl/>
              <w:rPr>
                <w:rFonts w:ascii="仿宋_GB2312" w:eastAsia="仿宋_GB2312" w:hAnsi="宋体" w:cs="宋体" w:hint="eastAsia"/>
                <w:bCs/>
                <w:kern w:val="0"/>
                <w:sz w:val="24"/>
              </w:rPr>
            </w:pPr>
            <w:r w:rsidRPr="00ED1BA7">
              <w:rPr>
                <w:rFonts w:ascii="仿宋_GB2312" w:eastAsia="仿宋_GB2312" w:hAnsi="宋体" w:cs="宋体" w:hint="eastAsia"/>
                <w:bCs/>
                <w:kern w:val="0"/>
                <w:sz w:val="24"/>
              </w:rPr>
              <w:t>英语等级考试</w:t>
            </w:r>
          </w:p>
        </w:tc>
        <w:tc>
          <w:tcPr>
            <w:tcW w:w="3231" w:type="dxa"/>
            <w:gridSpan w:val="2"/>
          </w:tcPr>
          <w:p w:rsidR="007E4EB8" w:rsidRPr="00ED1BA7" w:rsidRDefault="007E4EB8" w:rsidP="003F1DBC">
            <w:pPr>
              <w:widowControl/>
              <w:rPr>
                <w:rFonts w:ascii="仿宋_GB2312" w:eastAsia="仿宋_GB2312" w:hAnsi="宋体" w:cs="宋体" w:hint="eastAsia"/>
                <w:kern w:val="0"/>
                <w:sz w:val="24"/>
              </w:rPr>
            </w:pPr>
            <w:r w:rsidRPr="00ED1BA7">
              <w:rPr>
                <w:rFonts w:ascii="仿宋_GB2312" w:eastAsia="仿宋_GB2312" w:hAnsi="宋体" w:cs="宋体" w:hint="eastAsia"/>
                <w:kern w:val="0"/>
                <w:sz w:val="24"/>
              </w:rPr>
              <w:t>英语四级考试累计通过率（%）</w:t>
            </w:r>
          </w:p>
        </w:tc>
        <w:tc>
          <w:tcPr>
            <w:tcW w:w="4111" w:type="dxa"/>
          </w:tcPr>
          <w:p w:rsidR="007E4EB8" w:rsidRPr="00ED1BA7" w:rsidRDefault="007E4EB8" w:rsidP="003F1DBC">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97.50</w:t>
            </w:r>
          </w:p>
        </w:tc>
      </w:tr>
      <w:tr w:rsidR="007E4EB8" w:rsidRPr="00ED1BA7" w:rsidTr="003F1DBC">
        <w:trPr>
          <w:trHeight w:val="315"/>
        </w:trPr>
        <w:tc>
          <w:tcPr>
            <w:tcW w:w="1985" w:type="dxa"/>
            <w:vMerge/>
          </w:tcPr>
          <w:p w:rsidR="007E4EB8" w:rsidRPr="00ED1BA7" w:rsidRDefault="007E4EB8" w:rsidP="003F1DBC">
            <w:pPr>
              <w:widowControl/>
              <w:jc w:val="left"/>
              <w:rPr>
                <w:rFonts w:ascii="仿宋_GB2312" w:eastAsia="仿宋_GB2312" w:hAnsi="宋体" w:cs="宋体" w:hint="eastAsia"/>
                <w:bCs/>
                <w:kern w:val="0"/>
                <w:sz w:val="24"/>
              </w:rPr>
            </w:pPr>
          </w:p>
        </w:tc>
        <w:tc>
          <w:tcPr>
            <w:tcW w:w="3231" w:type="dxa"/>
            <w:gridSpan w:val="2"/>
          </w:tcPr>
          <w:p w:rsidR="007E4EB8" w:rsidRPr="00ED1BA7" w:rsidRDefault="007E4EB8" w:rsidP="003F1DBC">
            <w:pPr>
              <w:widowControl/>
              <w:rPr>
                <w:rFonts w:ascii="仿宋_GB2312" w:eastAsia="仿宋_GB2312" w:hAnsi="宋体" w:cs="宋体" w:hint="eastAsia"/>
                <w:kern w:val="0"/>
                <w:sz w:val="24"/>
              </w:rPr>
            </w:pPr>
            <w:r w:rsidRPr="00ED1BA7">
              <w:rPr>
                <w:rFonts w:ascii="仿宋_GB2312" w:eastAsia="仿宋_GB2312" w:hAnsi="宋体" w:cs="宋体" w:hint="eastAsia"/>
                <w:kern w:val="0"/>
                <w:sz w:val="24"/>
              </w:rPr>
              <w:t>英语六级考试累计通过率（%）</w:t>
            </w:r>
          </w:p>
        </w:tc>
        <w:tc>
          <w:tcPr>
            <w:tcW w:w="4111" w:type="dxa"/>
          </w:tcPr>
          <w:p w:rsidR="007E4EB8" w:rsidRPr="00ED1BA7" w:rsidRDefault="007E4EB8" w:rsidP="003F1DBC">
            <w:pPr>
              <w:widowControl/>
              <w:jc w:val="center"/>
              <w:rPr>
                <w:rFonts w:ascii="仿宋_GB2312" w:eastAsia="仿宋_GB2312" w:hAnsi="宋体" w:cs="宋体" w:hint="eastAsia"/>
                <w:kern w:val="0"/>
                <w:sz w:val="24"/>
              </w:rPr>
            </w:pPr>
            <w:r w:rsidRPr="00ED1BA7">
              <w:rPr>
                <w:rFonts w:ascii="仿宋_GB2312" w:eastAsia="仿宋_GB2312" w:hAnsi="宋体" w:cs="宋体" w:hint="eastAsia"/>
                <w:kern w:val="0"/>
                <w:sz w:val="24"/>
              </w:rPr>
              <w:t>61.30</w:t>
            </w:r>
          </w:p>
        </w:tc>
      </w:tr>
    </w:tbl>
    <w:p w:rsidR="007E4EB8" w:rsidRPr="00ED1BA7" w:rsidRDefault="007E4EB8" w:rsidP="00ED1BA7">
      <w:pPr>
        <w:adjustRightInd w:val="0"/>
        <w:snapToGrid w:val="0"/>
        <w:ind w:firstLineChars="177" w:firstLine="566"/>
        <w:jc w:val="center"/>
        <w:rPr>
          <w:rFonts w:ascii="仿宋_GB2312" w:eastAsia="仿宋_GB2312" w:hAnsi="黑体" w:hint="eastAsia"/>
          <w:sz w:val="32"/>
          <w:szCs w:val="32"/>
        </w:rPr>
      </w:pPr>
    </w:p>
    <w:p w:rsidR="004714CA" w:rsidRPr="006D4AE0" w:rsidRDefault="004714CA" w:rsidP="006D4AE0">
      <w:pPr>
        <w:adjustRightInd w:val="0"/>
        <w:snapToGrid w:val="0"/>
        <w:spacing w:before="100" w:beforeAutospacing="1" w:after="100" w:afterAutospacing="1" w:line="560" w:lineRule="auto"/>
        <w:ind w:firstLineChars="200" w:firstLine="643"/>
        <w:rPr>
          <w:rFonts w:ascii="仿宋_GB2312" w:eastAsia="仿宋_GB2312" w:hAnsi="微软雅黑" w:hint="eastAsia"/>
          <w:b/>
          <w:sz w:val="32"/>
          <w:szCs w:val="32"/>
        </w:rPr>
      </w:pPr>
      <w:r w:rsidRPr="006D4AE0">
        <w:rPr>
          <w:rFonts w:ascii="仿宋_GB2312" w:eastAsia="仿宋_GB2312" w:hAnsi="微软雅黑" w:hint="eastAsia"/>
          <w:b/>
          <w:sz w:val="32"/>
          <w:szCs w:val="32"/>
        </w:rPr>
        <w:t>六、毕业生就业创业</w:t>
      </w:r>
    </w:p>
    <w:p w:rsidR="004714CA" w:rsidRPr="00ED1BA7" w:rsidRDefault="004714CA" w:rsidP="00ED1BA7">
      <w:pPr>
        <w:adjustRightInd w:val="0"/>
        <w:snapToGrid w:val="0"/>
        <w:spacing w:before="100" w:beforeAutospacing="1" w:after="100" w:afterAutospacing="1"/>
        <w:ind w:firstLineChars="200" w:firstLine="640"/>
        <w:rPr>
          <w:rFonts w:ascii="仿宋_GB2312" w:eastAsia="仿宋_GB2312" w:hAnsi="仿宋" w:hint="eastAsia"/>
          <w:sz w:val="32"/>
          <w:szCs w:val="32"/>
        </w:rPr>
      </w:pPr>
      <w:r w:rsidRPr="00ED1BA7">
        <w:rPr>
          <w:rFonts w:ascii="仿宋_GB2312" w:eastAsia="仿宋_GB2312" w:hAnsi="仿宋" w:hint="eastAsia"/>
          <w:sz w:val="32"/>
          <w:szCs w:val="32"/>
        </w:rPr>
        <w:lastRenderedPageBreak/>
        <w:t>我院高度重视学生就业工作，积极拓展学生就业实践基地，现已建立了斗山机械、青岛软控、淄博永华机械等十多家实践基地，为学生提供实践的机会，提升学生的专业知识应用能力和综合素质；为开拓学生的专业视野，提升 专业研究能力，学院实施导师制+</w:t>
      </w:r>
      <w:proofErr w:type="gramStart"/>
      <w:r w:rsidRPr="00ED1BA7">
        <w:rPr>
          <w:rFonts w:ascii="仿宋_GB2312" w:eastAsia="仿宋_GB2312" w:hAnsi="仿宋" w:hint="eastAsia"/>
          <w:sz w:val="32"/>
          <w:szCs w:val="32"/>
        </w:rPr>
        <w:t>本硕联动</w:t>
      </w:r>
      <w:proofErr w:type="gramEnd"/>
      <w:r w:rsidRPr="00ED1BA7">
        <w:rPr>
          <w:rFonts w:ascii="仿宋_GB2312" w:eastAsia="仿宋_GB2312" w:hAnsi="仿宋" w:hint="eastAsia"/>
          <w:sz w:val="32"/>
          <w:szCs w:val="32"/>
        </w:rPr>
        <w:t>机制相结合的人才培养措施，为每一位学生配备学业导师，指导学生加强专业学习和科技创新；学院还积极拓展国际化战略，通过和美国弗吉尼亚理工大学合作，选拔优秀的大学生在大四学年去美国弗吉尼亚理工大学进行两年的学习，可获得</w:t>
      </w:r>
      <w:proofErr w:type="spellStart"/>
      <w:r w:rsidRPr="00ED1BA7">
        <w:rPr>
          <w:rFonts w:ascii="仿宋_GB2312" w:eastAsia="仿宋_GB2312" w:hAnsi="仿宋" w:hint="eastAsia"/>
          <w:sz w:val="32"/>
          <w:szCs w:val="32"/>
        </w:rPr>
        <w:t>vt</w:t>
      </w:r>
      <w:proofErr w:type="spellEnd"/>
      <w:r w:rsidRPr="00ED1BA7">
        <w:rPr>
          <w:rFonts w:ascii="仿宋_GB2312" w:eastAsia="仿宋_GB2312" w:hAnsi="仿宋" w:hint="eastAsia"/>
          <w:sz w:val="32"/>
          <w:szCs w:val="32"/>
        </w:rPr>
        <w:t>硕士学位，与德国采埃孚公司合作，选拔优秀学生大四</w:t>
      </w:r>
      <w:proofErr w:type="gramStart"/>
      <w:r w:rsidRPr="00ED1BA7">
        <w:rPr>
          <w:rFonts w:ascii="仿宋_GB2312" w:eastAsia="仿宋_GB2312" w:hAnsi="仿宋" w:hint="eastAsia"/>
          <w:sz w:val="32"/>
          <w:szCs w:val="32"/>
        </w:rPr>
        <w:t>学年赴</w:t>
      </w:r>
      <w:proofErr w:type="gramEnd"/>
      <w:r w:rsidRPr="00ED1BA7">
        <w:rPr>
          <w:rFonts w:ascii="仿宋_GB2312" w:eastAsia="仿宋_GB2312" w:hAnsi="仿宋" w:hint="eastAsia"/>
          <w:sz w:val="32"/>
          <w:szCs w:val="32"/>
        </w:rPr>
        <w:t>德国阿伦大学学习，采埃孚公司为学生提供就业岗位，此外学院还选拔优秀学生赴澳大利亚新南威尔士大学进行访学。</w:t>
      </w:r>
    </w:p>
    <w:p w:rsidR="00FE215E" w:rsidRPr="00ED1BA7" w:rsidRDefault="004714CA" w:rsidP="00ED1BA7">
      <w:pPr>
        <w:adjustRightInd w:val="0"/>
        <w:snapToGrid w:val="0"/>
        <w:spacing w:before="100" w:beforeAutospacing="1" w:after="100" w:afterAutospacing="1"/>
        <w:ind w:firstLineChars="200" w:firstLine="640"/>
        <w:rPr>
          <w:rFonts w:ascii="仿宋_GB2312" w:eastAsia="仿宋_GB2312" w:hAnsi="仿宋" w:hint="eastAsia"/>
          <w:sz w:val="32"/>
          <w:szCs w:val="32"/>
        </w:rPr>
      </w:pPr>
      <w:r w:rsidRPr="00ED1BA7">
        <w:rPr>
          <w:rFonts w:ascii="仿宋_GB2312" w:eastAsia="仿宋_GB2312" w:hAnsi="仿宋" w:hint="eastAsia"/>
          <w:sz w:val="32"/>
          <w:szCs w:val="32"/>
        </w:rPr>
        <w:t>学院注重培养学生创业意识和能力，为学生提供相关的专业知识和技术支持，并通过邀请社会知名企业家来我院做讲座，提高学生的创业综合素质。2015届毕业生王炳钧、马修、莫春晖等2014年注册成立了森博教育公司，注册资金50万，重点推荐网络教育；2013届毕业生董明睿注册成立了星河科技有限公司，并于2014年度和我院在校学生联合组队参加挑战杯，获得全国银奖。</w:t>
      </w:r>
      <w:r w:rsidR="00293326" w:rsidRPr="00ED1BA7">
        <w:rPr>
          <w:rFonts w:ascii="仿宋_GB2312" w:eastAsia="仿宋_GB2312" w:hAnsi="仿宋" w:hint="eastAsia"/>
          <w:sz w:val="32"/>
          <w:szCs w:val="32"/>
        </w:rPr>
        <w:t>2012届毕业生崔远驰成立了南京木木西里科学仪器有限公司；2011级在读学生杨坤成立了济南石头科技股份有限公司，并获得2016年度山东大学校长奖学金（创新创业单项）；2007级校友刘培超成立</w:t>
      </w:r>
      <w:proofErr w:type="gramStart"/>
      <w:r w:rsidR="00293326" w:rsidRPr="00ED1BA7">
        <w:rPr>
          <w:rFonts w:ascii="仿宋_GB2312" w:eastAsia="仿宋_GB2312" w:hAnsi="仿宋" w:hint="eastAsia"/>
          <w:sz w:val="32"/>
          <w:szCs w:val="32"/>
        </w:rPr>
        <w:t>越疆科技</w:t>
      </w:r>
      <w:proofErr w:type="gramEnd"/>
      <w:r w:rsidR="00293326" w:rsidRPr="00ED1BA7">
        <w:rPr>
          <w:rFonts w:ascii="仿宋_GB2312" w:eastAsia="仿宋_GB2312" w:hAnsi="仿宋" w:hint="eastAsia"/>
          <w:sz w:val="32"/>
          <w:szCs w:val="32"/>
        </w:rPr>
        <w:t>股份有限公司担任CEO，其“机械臂”项目已经斩获多次国内创新创业大奖。</w:t>
      </w:r>
    </w:p>
    <w:p w:rsidR="00FE215E" w:rsidRPr="006D4AE0" w:rsidRDefault="00FE215E" w:rsidP="006D4AE0">
      <w:pPr>
        <w:adjustRightInd w:val="0"/>
        <w:snapToGrid w:val="0"/>
        <w:spacing w:before="100" w:beforeAutospacing="1" w:after="100" w:afterAutospacing="1"/>
        <w:ind w:firstLineChars="200" w:firstLine="643"/>
        <w:rPr>
          <w:rFonts w:ascii="仿宋_GB2312" w:eastAsia="仿宋_GB2312" w:hAnsi="微软雅黑" w:hint="eastAsia"/>
          <w:b/>
          <w:sz w:val="32"/>
          <w:szCs w:val="32"/>
        </w:rPr>
      </w:pPr>
      <w:r w:rsidRPr="006D4AE0">
        <w:rPr>
          <w:rFonts w:ascii="仿宋_GB2312" w:eastAsia="仿宋_GB2312" w:hAnsi="微软雅黑" w:hint="eastAsia"/>
          <w:b/>
          <w:sz w:val="32"/>
          <w:szCs w:val="32"/>
        </w:rPr>
        <w:t xml:space="preserve">七、专业发展趋势及建议 </w:t>
      </w:r>
    </w:p>
    <w:p w:rsidR="00FE215E" w:rsidRPr="00ED1BA7" w:rsidRDefault="005437E1" w:rsidP="00ED1BA7">
      <w:pPr>
        <w:adjustRightInd w:val="0"/>
        <w:snapToGrid w:val="0"/>
        <w:spacing w:before="100" w:beforeAutospacing="1" w:after="100" w:afterAutospacing="1"/>
        <w:ind w:firstLineChars="200" w:firstLine="640"/>
        <w:rPr>
          <w:rFonts w:ascii="仿宋_GB2312" w:eastAsia="仿宋_GB2312" w:hAnsi="仿宋" w:hint="eastAsia"/>
          <w:sz w:val="32"/>
          <w:szCs w:val="32"/>
        </w:rPr>
      </w:pPr>
      <w:r w:rsidRPr="00ED1BA7">
        <w:rPr>
          <w:rFonts w:ascii="仿宋_GB2312" w:eastAsia="仿宋_GB2312" w:hAnsi="仿宋" w:hint="eastAsia"/>
          <w:sz w:val="32"/>
          <w:szCs w:val="32"/>
        </w:rPr>
        <w:t>全民创新成为当今社会的主流，</w:t>
      </w:r>
      <w:r w:rsidR="0053092B" w:rsidRPr="00ED1BA7">
        <w:rPr>
          <w:rFonts w:ascii="仿宋_GB2312" w:eastAsia="仿宋_GB2312" w:hAnsi="仿宋" w:hint="eastAsia"/>
          <w:sz w:val="32"/>
          <w:szCs w:val="32"/>
        </w:rPr>
        <w:t>国际化成为工程教育的主导方向，</w:t>
      </w:r>
      <w:r w:rsidRPr="00ED1BA7">
        <w:rPr>
          <w:rFonts w:ascii="仿宋_GB2312" w:eastAsia="仿宋_GB2312" w:hAnsi="仿宋" w:hint="eastAsia"/>
          <w:sz w:val="32"/>
          <w:szCs w:val="32"/>
        </w:rPr>
        <w:t>培养专业基础扎实、创新动力强劲的优秀本科毕业生成为大学的重要任务。建议加大教师投入，</w:t>
      </w:r>
      <w:r w:rsidR="0053092B" w:rsidRPr="00ED1BA7">
        <w:rPr>
          <w:rFonts w:ascii="仿宋_GB2312" w:eastAsia="仿宋_GB2312" w:hAnsi="仿宋" w:hint="eastAsia"/>
          <w:sz w:val="32"/>
          <w:szCs w:val="32"/>
        </w:rPr>
        <w:t>提升国际化视野，</w:t>
      </w:r>
      <w:r w:rsidRPr="00ED1BA7">
        <w:rPr>
          <w:rFonts w:ascii="仿宋_GB2312" w:eastAsia="仿宋_GB2312" w:hAnsi="仿宋" w:hint="eastAsia"/>
          <w:sz w:val="32"/>
          <w:szCs w:val="32"/>
        </w:rPr>
        <w:t>激励教师在人才培养中的关键主导作用；为广大本科生构建理想的创新环境，包括创新平台、学习资源、资金支持、社会推介。不仅让他们学的好、做的好，还要有广泛的社会影响力。</w:t>
      </w:r>
    </w:p>
    <w:p w:rsidR="00FE215E" w:rsidRPr="006D4AE0" w:rsidRDefault="00FE215E" w:rsidP="006D4AE0">
      <w:pPr>
        <w:adjustRightInd w:val="0"/>
        <w:snapToGrid w:val="0"/>
        <w:spacing w:before="100" w:beforeAutospacing="1" w:after="100" w:afterAutospacing="1"/>
        <w:ind w:firstLineChars="200" w:firstLine="643"/>
        <w:rPr>
          <w:rFonts w:ascii="仿宋_GB2312" w:eastAsia="仿宋_GB2312" w:hAnsi="微软雅黑" w:hint="eastAsia"/>
          <w:b/>
          <w:sz w:val="32"/>
          <w:szCs w:val="32"/>
        </w:rPr>
      </w:pPr>
      <w:r w:rsidRPr="006D4AE0">
        <w:rPr>
          <w:rFonts w:ascii="仿宋_GB2312" w:eastAsia="仿宋_GB2312" w:hAnsi="微软雅黑" w:hint="eastAsia"/>
          <w:b/>
          <w:sz w:val="32"/>
          <w:szCs w:val="32"/>
        </w:rPr>
        <w:t xml:space="preserve">八、存在的问题及整改措施 </w:t>
      </w:r>
    </w:p>
    <w:p w:rsidR="002853C1" w:rsidRPr="00ED1BA7" w:rsidRDefault="00EE432C" w:rsidP="00ED1BA7">
      <w:pPr>
        <w:adjustRightInd w:val="0"/>
        <w:snapToGrid w:val="0"/>
        <w:spacing w:before="100" w:beforeAutospacing="1" w:after="100" w:afterAutospacing="1"/>
        <w:ind w:firstLineChars="200" w:firstLine="640"/>
        <w:rPr>
          <w:rFonts w:ascii="仿宋_GB2312" w:eastAsia="仿宋_GB2312" w:hint="eastAsia"/>
          <w:sz w:val="32"/>
          <w:szCs w:val="32"/>
        </w:rPr>
      </w:pPr>
      <w:r w:rsidRPr="00ED1BA7">
        <w:rPr>
          <w:rFonts w:ascii="仿宋_GB2312" w:eastAsia="仿宋_GB2312" w:hAnsi="仿宋" w:hint="eastAsia"/>
          <w:sz w:val="32"/>
          <w:szCs w:val="32"/>
        </w:rPr>
        <w:t>本科生一至三年级在兴隆山校区学习与生活，而任课老师的办公</w:t>
      </w:r>
      <w:r w:rsidRPr="00ED1BA7">
        <w:rPr>
          <w:rFonts w:ascii="仿宋_GB2312" w:eastAsia="仿宋_GB2312" w:hAnsi="仿宋" w:hint="eastAsia"/>
          <w:sz w:val="32"/>
          <w:szCs w:val="32"/>
        </w:rPr>
        <w:lastRenderedPageBreak/>
        <w:t>地点在千佛山小区。这在很大程度上减少了老师与学生的课后交流，不利于学生的全面培养。</w:t>
      </w:r>
    </w:p>
    <w:sectPr w:rsidR="002853C1" w:rsidRPr="00ED1BA7" w:rsidSect="00CD6ED6">
      <w:footerReference w:type="default" r:id="rId12"/>
      <w:pgSz w:w="11906" w:h="16838"/>
      <w:pgMar w:top="1361" w:right="1077" w:bottom="1361"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B9C" w:rsidRDefault="000F4B9C">
      <w:r>
        <w:separator/>
      </w:r>
    </w:p>
  </w:endnote>
  <w:endnote w:type="continuationSeparator" w:id="0">
    <w:p w:rsidR="000F4B9C" w:rsidRDefault="000F4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198406"/>
      <w:docPartObj>
        <w:docPartGallery w:val="Page Numbers (Bottom of Page)"/>
        <w:docPartUnique/>
      </w:docPartObj>
    </w:sdtPr>
    <w:sdtEndPr/>
    <w:sdtContent>
      <w:p w:rsidR="007F50DF" w:rsidRDefault="007C24DC">
        <w:pPr>
          <w:pStyle w:val="a3"/>
          <w:jc w:val="center"/>
        </w:pPr>
        <w:r>
          <w:fldChar w:fldCharType="begin"/>
        </w:r>
        <w:r w:rsidR="0040554B">
          <w:instrText>PAGE   \* MERGEFORMAT</w:instrText>
        </w:r>
        <w:r>
          <w:fldChar w:fldCharType="separate"/>
        </w:r>
        <w:r w:rsidR="006D4AE0" w:rsidRPr="006D4AE0">
          <w:rPr>
            <w:noProof/>
            <w:lang w:val="zh-CN"/>
          </w:rPr>
          <w:t>18</w:t>
        </w:r>
        <w:r>
          <w:rPr>
            <w:noProof/>
            <w:lang w:val="zh-CN"/>
          </w:rPr>
          <w:fldChar w:fldCharType="end"/>
        </w:r>
      </w:p>
    </w:sdtContent>
  </w:sdt>
  <w:p w:rsidR="007F50DF" w:rsidRDefault="007F50D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B9C" w:rsidRDefault="000F4B9C">
      <w:r>
        <w:separator/>
      </w:r>
    </w:p>
  </w:footnote>
  <w:footnote w:type="continuationSeparator" w:id="0">
    <w:p w:rsidR="000F4B9C" w:rsidRDefault="000F4B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215E"/>
    <w:rsid w:val="00000358"/>
    <w:rsid w:val="0001265F"/>
    <w:rsid w:val="00042E41"/>
    <w:rsid w:val="0005192A"/>
    <w:rsid w:val="00053DB8"/>
    <w:rsid w:val="000605EC"/>
    <w:rsid w:val="00082F45"/>
    <w:rsid w:val="0008369C"/>
    <w:rsid w:val="00094A19"/>
    <w:rsid w:val="000B7298"/>
    <w:rsid w:val="000D1E45"/>
    <w:rsid w:val="000E3B2F"/>
    <w:rsid w:val="000F1116"/>
    <w:rsid w:val="000F4B9C"/>
    <w:rsid w:val="00103025"/>
    <w:rsid w:val="0010389F"/>
    <w:rsid w:val="00104B05"/>
    <w:rsid w:val="0011138A"/>
    <w:rsid w:val="00137791"/>
    <w:rsid w:val="00141D39"/>
    <w:rsid w:val="00147130"/>
    <w:rsid w:val="0015381B"/>
    <w:rsid w:val="00153EDA"/>
    <w:rsid w:val="001901B1"/>
    <w:rsid w:val="00190F48"/>
    <w:rsid w:val="00192819"/>
    <w:rsid w:val="00197A9A"/>
    <w:rsid w:val="001A144E"/>
    <w:rsid w:val="001B166F"/>
    <w:rsid w:val="001C3E9E"/>
    <w:rsid w:val="001C6551"/>
    <w:rsid w:val="001C6FE0"/>
    <w:rsid w:val="001D04C2"/>
    <w:rsid w:val="001E037D"/>
    <w:rsid w:val="001E16FB"/>
    <w:rsid w:val="001F3CE8"/>
    <w:rsid w:val="001F483A"/>
    <w:rsid w:val="002052AB"/>
    <w:rsid w:val="0021137F"/>
    <w:rsid w:val="002331D0"/>
    <w:rsid w:val="002425C8"/>
    <w:rsid w:val="0024332C"/>
    <w:rsid w:val="00251008"/>
    <w:rsid w:val="0025277D"/>
    <w:rsid w:val="002738D0"/>
    <w:rsid w:val="00273EEA"/>
    <w:rsid w:val="002807AD"/>
    <w:rsid w:val="0028341D"/>
    <w:rsid w:val="00283955"/>
    <w:rsid w:val="002853C1"/>
    <w:rsid w:val="00293326"/>
    <w:rsid w:val="002A6C92"/>
    <w:rsid w:val="002C2D00"/>
    <w:rsid w:val="002C2F90"/>
    <w:rsid w:val="002E1132"/>
    <w:rsid w:val="002E45A4"/>
    <w:rsid w:val="002F5D4C"/>
    <w:rsid w:val="00317A80"/>
    <w:rsid w:val="00317FAD"/>
    <w:rsid w:val="00320376"/>
    <w:rsid w:val="003211C7"/>
    <w:rsid w:val="00322419"/>
    <w:rsid w:val="003224A5"/>
    <w:rsid w:val="003224F1"/>
    <w:rsid w:val="00332F3C"/>
    <w:rsid w:val="00346E02"/>
    <w:rsid w:val="003530DE"/>
    <w:rsid w:val="00353E2C"/>
    <w:rsid w:val="00362CBC"/>
    <w:rsid w:val="00376A2E"/>
    <w:rsid w:val="00384511"/>
    <w:rsid w:val="0039563D"/>
    <w:rsid w:val="003969B8"/>
    <w:rsid w:val="00396E21"/>
    <w:rsid w:val="003B2CF9"/>
    <w:rsid w:val="003F4ED7"/>
    <w:rsid w:val="00403099"/>
    <w:rsid w:val="004032C6"/>
    <w:rsid w:val="0040554B"/>
    <w:rsid w:val="00412982"/>
    <w:rsid w:val="004238F6"/>
    <w:rsid w:val="0043467B"/>
    <w:rsid w:val="0043494C"/>
    <w:rsid w:val="00434A16"/>
    <w:rsid w:val="00436636"/>
    <w:rsid w:val="00457866"/>
    <w:rsid w:val="00457F8E"/>
    <w:rsid w:val="0047027C"/>
    <w:rsid w:val="004714CA"/>
    <w:rsid w:val="00476404"/>
    <w:rsid w:val="00477483"/>
    <w:rsid w:val="00481705"/>
    <w:rsid w:val="0048188E"/>
    <w:rsid w:val="00492656"/>
    <w:rsid w:val="00493AB5"/>
    <w:rsid w:val="0049449D"/>
    <w:rsid w:val="00504449"/>
    <w:rsid w:val="0052025F"/>
    <w:rsid w:val="00520D1A"/>
    <w:rsid w:val="00527AE2"/>
    <w:rsid w:val="0053092B"/>
    <w:rsid w:val="005437E1"/>
    <w:rsid w:val="00544F5A"/>
    <w:rsid w:val="00562A78"/>
    <w:rsid w:val="00563E2C"/>
    <w:rsid w:val="00572230"/>
    <w:rsid w:val="005753B7"/>
    <w:rsid w:val="0058656E"/>
    <w:rsid w:val="005950C3"/>
    <w:rsid w:val="005B2C54"/>
    <w:rsid w:val="005D585F"/>
    <w:rsid w:val="005D5CE0"/>
    <w:rsid w:val="006021EC"/>
    <w:rsid w:val="00607394"/>
    <w:rsid w:val="00636394"/>
    <w:rsid w:val="00637444"/>
    <w:rsid w:val="00663DFC"/>
    <w:rsid w:val="00674EEA"/>
    <w:rsid w:val="00680699"/>
    <w:rsid w:val="00680E05"/>
    <w:rsid w:val="00690528"/>
    <w:rsid w:val="006B04BA"/>
    <w:rsid w:val="006B35D1"/>
    <w:rsid w:val="006B4CEC"/>
    <w:rsid w:val="006B7309"/>
    <w:rsid w:val="006C6A2B"/>
    <w:rsid w:val="006D02D3"/>
    <w:rsid w:val="006D464E"/>
    <w:rsid w:val="006D4AE0"/>
    <w:rsid w:val="00707F93"/>
    <w:rsid w:val="00720747"/>
    <w:rsid w:val="00722DC9"/>
    <w:rsid w:val="00727B14"/>
    <w:rsid w:val="00745246"/>
    <w:rsid w:val="00773FEE"/>
    <w:rsid w:val="00774510"/>
    <w:rsid w:val="00774A35"/>
    <w:rsid w:val="00797DF7"/>
    <w:rsid w:val="007A2DBE"/>
    <w:rsid w:val="007B09D4"/>
    <w:rsid w:val="007B4DEC"/>
    <w:rsid w:val="007B5EE1"/>
    <w:rsid w:val="007B6B5E"/>
    <w:rsid w:val="007C24DC"/>
    <w:rsid w:val="007D6844"/>
    <w:rsid w:val="007E2F62"/>
    <w:rsid w:val="007E4EB8"/>
    <w:rsid w:val="007F2D18"/>
    <w:rsid w:val="007F50DF"/>
    <w:rsid w:val="00804A37"/>
    <w:rsid w:val="00805F99"/>
    <w:rsid w:val="0080751D"/>
    <w:rsid w:val="00810B68"/>
    <w:rsid w:val="00813FFE"/>
    <w:rsid w:val="008252E3"/>
    <w:rsid w:val="0084205E"/>
    <w:rsid w:val="00852313"/>
    <w:rsid w:val="008537D1"/>
    <w:rsid w:val="00870125"/>
    <w:rsid w:val="0087027D"/>
    <w:rsid w:val="00876DC2"/>
    <w:rsid w:val="00881D34"/>
    <w:rsid w:val="0088584B"/>
    <w:rsid w:val="00896583"/>
    <w:rsid w:val="008D1417"/>
    <w:rsid w:val="008D4528"/>
    <w:rsid w:val="008D52E3"/>
    <w:rsid w:val="008E412F"/>
    <w:rsid w:val="008F24B5"/>
    <w:rsid w:val="009239F2"/>
    <w:rsid w:val="0092432C"/>
    <w:rsid w:val="009738C5"/>
    <w:rsid w:val="00994878"/>
    <w:rsid w:val="009A1CAE"/>
    <w:rsid w:val="009A39E0"/>
    <w:rsid w:val="009A4DE3"/>
    <w:rsid w:val="009B0B4F"/>
    <w:rsid w:val="009B1DE7"/>
    <w:rsid w:val="009B36B8"/>
    <w:rsid w:val="009C5FA0"/>
    <w:rsid w:val="009D1F61"/>
    <w:rsid w:val="009E6DDA"/>
    <w:rsid w:val="00A35343"/>
    <w:rsid w:val="00A422F3"/>
    <w:rsid w:val="00A45AD3"/>
    <w:rsid w:val="00A46421"/>
    <w:rsid w:val="00A559B2"/>
    <w:rsid w:val="00A6249D"/>
    <w:rsid w:val="00A62A8E"/>
    <w:rsid w:val="00A87F62"/>
    <w:rsid w:val="00AB2276"/>
    <w:rsid w:val="00AB7D92"/>
    <w:rsid w:val="00AC0B09"/>
    <w:rsid w:val="00AC2612"/>
    <w:rsid w:val="00AD0FCC"/>
    <w:rsid w:val="00AE2F1E"/>
    <w:rsid w:val="00AE4902"/>
    <w:rsid w:val="00AF6838"/>
    <w:rsid w:val="00B011EA"/>
    <w:rsid w:val="00B11437"/>
    <w:rsid w:val="00B14601"/>
    <w:rsid w:val="00B3046D"/>
    <w:rsid w:val="00B36E0D"/>
    <w:rsid w:val="00B43D37"/>
    <w:rsid w:val="00B57978"/>
    <w:rsid w:val="00B64328"/>
    <w:rsid w:val="00B74E4B"/>
    <w:rsid w:val="00BA0CE2"/>
    <w:rsid w:val="00BA68C2"/>
    <w:rsid w:val="00BB0769"/>
    <w:rsid w:val="00BE35A0"/>
    <w:rsid w:val="00BE5484"/>
    <w:rsid w:val="00BE6721"/>
    <w:rsid w:val="00BF4DCA"/>
    <w:rsid w:val="00C02CB6"/>
    <w:rsid w:val="00C14D2B"/>
    <w:rsid w:val="00C17CB5"/>
    <w:rsid w:val="00C23769"/>
    <w:rsid w:val="00C247CD"/>
    <w:rsid w:val="00C255F2"/>
    <w:rsid w:val="00C2740F"/>
    <w:rsid w:val="00C31AD5"/>
    <w:rsid w:val="00C35B1F"/>
    <w:rsid w:val="00C61163"/>
    <w:rsid w:val="00C632EA"/>
    <w:rsid w:val="00C84ACD"/>
    <w:rsid w:val="00C85003"/>
    <w:rsid w:val="00CA75A7"/>
    <w:rsid w:val="00CB1A04"/>
    <w:rsid w:val="00CC6D20"/>
    <w:rsid w:val="00CD25A7"/>
    <w:rsid w:val="00CD6ED6"/>
    <w:rsid w:val="00CE209E"/>
    <w:rsid w:val="00CE27C5"/>
    <w:rsid w:val="00CE4747"/>
    <w:rsid w:val="00CF5B05"/>
    <w:rsid w:val="00CF63E8"/>
    <w:rsid w:val="00D0160E"/>
    <w:rsid w:val="00D06BE9"/>
    <w:rsid w:val="00D113E2"/>
    <w:rsid w:val="00D16753"/>
    <w:rsid w:val="00D37E3B"/>
    <w:rsid w:val="00D45DF5"/>
    <w:rsid w:val="00D74532"/>
    <w:rsid w:val="00D85455"/>
    <w:rsid w:val="00D90F5F"/>
    <w:rsid w:val="00D9339D"/>
    <w:rsid w:val="00DA04EE"/>
    <w:rsid w:val="00DA6D63"/>
    <w:rsid w:val="00DA6E2C"/>
    <w:rsid w:val="00DA763A"/>
    <w:rsid w:val="00DB6340"/>
    <w:rsid w:val="00DC0A4D"/>
    <w:rsid w:val="00DC72E5"/>
    <w:rsid w:val="00DD1DF0"/>
    <w:rsid w:val="00DE47C9"/>
    <w:rsid w:val="00DE6243"/>
    <w:rsid w:val="00DF3E4B"/>
    <w:rsid w:val="00DF6219"/>
    <w:rsid w:val="00E13202"/>
    <w:rsid w:val="00E14B3B"/>
    <w:rsid w:val="00E25C02"/>
    <w:rsid w:val="00E53E5A"/>
    <w:rsid w:val="00E63EEB"/>
    <w:rsid w:val="00E67FCC"/>
    <w:rsid w:val="00E81472"/>
    <w:rsid w:val="00E84765"/>
    <w:rsid w:val="00E95699"/>
    <w:rsid w:val="00EA1148"/>
    <w:rsid w:val="00EB3788"/>
    <w:rsid w:val="00EB671F"/>
    <w:rsid w:val="00EC0613"/>
    <w:rsid w:val="00EC1703"/>
    <w:rsid w:val="00ED12CC"/>
    <w:rsid w:val="00ED1B95"/>
    <w:rsid w:val="00ED1BA7"/>
    <w:rsid w:val="00EE432C"/>
    <w:rsid w:val="00EF525C"/>
    <w:rsid w:val="00EF7E99"/>
    <w:rsid w:val="00F07CDE"/>
    <w:rsid w:val="00F24367"/>
    <w:rsid w:val="00F3640D"/>
    <w:rsid w:val="00F4192F"/>
    <w:rsid w:val="00F46E68"/>
    <w:rsid w:val="00F62B83"/>
    <w:rsid w:val="00F669A3"/>
    <w:rsid w:val="00F72D45"/>
    <w:rsid w:val="00F83DBE"/>
    <w:rsid w:val="00F85C4A"/>
    <w:rsid w:val="00FA0255"/>
    <w:rsid w:val="00FC40CA"/>
    <w:rsid w:val="00FC7490"/>
    <w:rsid w:val="00FE215E"/>
    <w:rsid w:val="00FE38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15E"/>
    <w:pPr>
      <w:widowControl w:val="0"/>
      <w:jc w:val="both"/>
    </w:pPr>
    <w:rPr>
      <w:rFonts w:ascii="Times New Roman" w:eastAsia="宋体" w:hAnsi="Times New Roman" w:cs="Times New Roman"/>
      <w:szCs w:val="24"/>
    </w:rPr>
  </w:style>
  <w:style w:type="paragraph" w:styleId="3">
    <w:name w:val="heading 3"/>
    <w:basedOn w:val="a"/>
    <w:link w:val="3Char"/>
    <w:uiPriority w:val="9"/>
    <w:qFormat/>
    <w:rsid w:val="00F72D45"/>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FE215E"/>
    <w:pPr>
      <w:tabs>
        <w:tab w:val="center" w:pos="4153"/>
        <w:tab w:val="right" w:pos="8306"/>
      </w:tabs>
      <w:snapToGrid w:val="0"/>
      <w:jc w:val="left"/>
    </w:pPr>
    <w:rPr>
      <w:sz w:val="18"/>
      <w:szCs w:val="18"/>
    </w:rPr>
  </w:style>
  <w:style w:type="character" w:customStyle="1" w:styleId="Char">
    <w:name w:val="页脚 Char"/>
    <w:basedOn w:val="a0"/>
    <w:link w:val="a3"/>
    <w:uiPriority w:val="99"/>
    <w:rsid w:val="00FE215E"/>
    <w:rPr>
      <w:rFonts w:ascii="Times New Roman" w:eastAsia="宋体" w:hAnsi="Times New Roman" w:cs="Times New Roman"/>
      <w:sz w:val="18"/>
      <w:szCs w:val="18"/>
    </w:rPr>
  </w:style>
  <w:style w:type="table" w:styleId="a4">
    <w:name w:val="Table Grid"/>
    <w:basedOn w:val="a1"/>
    <w:qFormat/>
    <w:rsid w:val="00FE2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Intense Reference"/>
    <w:basedOn w:val="a0"/>
    <w:uiPriority w:val="32"/>
    <w:qFormat/>
    <w:rsid w:val="00FE215E"/>
    <w:rPr>
      <w:b/>
      <w:bCs/>
      <w:smallCaps/>
      <w:color w:val="4F81BD" w:themeColor="accent1"/>
      <w:spacing w:val="5"/>
    </w:rPr>
  </w:style>
  <w:style w:type="paragraph" w:styleId="a6">
    <w:name w:val="List Paragraph"/>
    <w:basedOn w:val="a"/>
    <w:uiPriority w:val="34"/>
    <w:qFormat/>
    <w:rsid w:val="001B166F"/>
    <w:pPr>
      <w:ind w:firstLineChars="200" w:firstLine="420"/>
    </w:pPr>
  </w:style>
  <w:style w:type="paragraph" w:styleId="a7">
    <w:name w:val="header"/>
    <w:basedOn w:val="a"/>
    <w:link w:val="Char0"/>
    <w:unhideWhenUsed/>
    <w:rsid w:val="001F48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1F483A"/>
    <w:rPr>
      <w:rFonts w:ascii="Times New Roman" w:eastAsia="宋体" w:hAnsi="Times New Roman" w:cs="Times New Roman"/>
      <w:sz w:val="18"/>
      <w:szCs w:val="18"/>
    </w:rPr>
  </w:style>
  <w:style w:type="paragraph" w:styleId="a8">
    <w:name w:val="Normal (Web)"/>
    <w:basedOn w:val="a"/>
    <w:uiPriority w:val="99"/>
    <w:semiHidden/>
    <w:unhideWhenUsed/>
    <w:rsid w:val="003224A5"/>
    <w:rPr>
      <w:sz w:val="24"/>
    </w:rPr>
  </w:style>
  <w:style w:type="character" w:customStyle="1" w:styleId="3Char">
    <w:name w:val="标题 3 Char"/>
    <w:basedOn w:val="a0"/>
    <w:link w:val="3"/>
    <w:uiPriority w:val="9"/>
    <w:rsid w:val="00F72D45"/>
    <w:rPr>
      <w:rFonts w:ascii="宋体" w:eastAsia="宋体" w:hAnsi="宋体" w:cs="宋体"/>
      <w:b/>
      <w:bCs/>
      <w:kern w:val="0"/>
      <w:sz w:val="27"/>
      <w:szCs w:val="27"/>
    </w:rPr>
  </w:style>
  <w:style w:type="character" w:styleId="a9">
    <w:name w:val="Hyperlink"/>
    <w:basedOn w:val="a0"/>
    <w:uiPriority w:val="99"/>
    <w:unhideWhenUsed/>
    <w:rsid w:val="00F72D45"/>
    <w:rPr>
      <w:color w:val="0000FF"/>
      <w:u w:val="single"/>
    </w:rPr>
  </w:style>
  <w:style w:type="character" w:styleId="aa">
    <w:name w:val="Emphasis"/>
    <w:basedOn w:val="a0"/>
    <w:uiPriority w:val="20"/>
    <w:qFormat/>
    <w:rsid w:val="00F72D45"/>
    <w:rPr>
      <w:i/>
      <w:iCs/>
    </w:rPr>
  </w:style>
  <w:style w:type="table" w:customStyle="1" w:styleId="TableNormal">
    <w:name w:val="Table Normal"/>
    <w:rsid w:val="00B36E0D"/>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2">
    <w:name w:val="表格样式 2"/>
    <w:rsid w:val="00B36E0D"/>
    <w:pPr>
      <w:pBdr>
        <w:top w:val="nil"/>
        <w:left w:val="nil"/>
        <w:bottom w:val="nil"/>
        <w:right w:val="nil"/>
        <w:between w:val="nil"/>
        <w:bar w:val="nil"/>
      </w:pBdr>
    </w:pPr>
    <w:rPr>
      <w:rFonts w:ascii="Helvetica" w:eastAsia="Helvetica" w:hAnsi="Helvetica" w:cs="Helvetica"/>
      <w:color w:val="000000"/>
      <w:kern w:val="0"/>
      <w:sz w:val="20"/>
      <w:szCs w:val="20"/>
      <w:bdr w:val="nil"/>
    </w:rPr>
  </w:style>
  <w:style w:type="paragraph" w:styleId="ab">
    <w:name w:val="Document Map"/>
    <w:basedOn w:val="a"/>
    <w:link w:val="Char1"/>
    <w:uiPriority w:val="99"/>
    <w:semiHidden/>
    <w:unhideWhenUsed/>
    <w:rsid w:val="00B36E0D"/>
    <w:pPr>
      <w:pBdr>
        <w:top w:val="nil"/>
        <w:left w:val="nil"/>
        <w:bottom w:val="nil"/>
        <w:right w:val="nil"/>
        <w:between w:val="nil"/>
        <w:bar w:val="nil"/>
      </w:pBdr>
    </w:pPr>
    <w:rPr>
      <w:rFonts w:ascii="宋体"/>
      <w:color w:val="000000"/>
      <w:sz w:val="18"/>
      <w:szCs w:val="18"/>
      <w:u w:color="000000"/>
      <w:bdr w:val="nil"/>
      <w:lang w:eastAsia="en-US"/>
    </w:rPr>
  </w:style>
  <w:style w:type="character" w:customStyle="1" w:styleId="Char1">
    <w:name w:val="文档结构图 Char"/>
    <w:basedOn w:val="a0"/>
    <w:link w:val="ab"/>
    <w:uiPriority w:val="99"/>
    <w:semiHidden/>
    <w:rsid w:val="00B36E0D"/>
    <w:rPr>
      <w:rFonts w:ascii="宋体" w:eastAsia="宋体" w:hAnsi="Times New Roman" w:cs="Times New Roman"/>
      <w:color w:val="000000"/>
      <w:sz w:val="18"/>
      <w:szCs w:val="18"/>
      <w:u w:color="000000"/>
      <w:bdr w:val="nil"/>
      <w:lang w:eastAsia="en-US"/>
    </w:rPr>
  </w:style>
  <w:style w:type="paragraph" w:styleId="ac">
    <w:name w:val="Balloon Text"/>
    <w:basedOn w:val="a"/>
    <w:link w:val="Char2"/>
    <w:uiPriority w:val="99"/>
    <w:semiHidden/>
    <w:unhideWhenUsed/>
    <w:rsid w:val="00BE35A0"/>
    <w:rPr>
      <w:sz w:val="18"/>
      <w:szCs w:val="18"/>
    </w:rPr>
  </w:style>
  <w:style w:type="character" w:customStyle="1" w:styleId="Char2">
    <w:name w:val="批注框文本 Char"/>
    <w:basedOn w:val="a0"/>
    <w:link w:val="ac"/>
    <w:uiPriority w:val="99"/>
    <w:semiHidden/>
    <w:rsid w:val="00BE35A0"/>
    <w:rPr>
      <w:rFonts w:ascii="Times New Roman" w:eastAsia="宋体" w:hAnsi="Times New Roman" w:cs="Times New Roman"/>
      <w:sz w:val="18"/>
      <w:szCs w:val="18"/>
    </w:rPr>
  </w:style>
  <w:style w:type="character" w:styleId="ad">
    <w:name w:val="FollowedHyperlink"/>
    <w:basedOn w:val="a0"/>
    <w:uiPriority w:val="99"/>
    <w:semiHidden/>
    <w:unhideWhenUsed/>
    <w:rsid w:val="00504449"/>
    <w:rPr>
      <w:color w:val="800080"/>
      <w:u w:val="single"/>
    </w:rPr>
  </w:style>
  <w:style w:type="paragraph" w:customStyle="1" w:styleId="font5">
    <w:name w:val="font5"/>
    <w:basedOn w:val="a"/>
    <w:rsid w:val="00504449"/>
    <w:pPr>
      <w:widowControl/>
      <w:spacing w:before="100" w:beforeAutospacing="1" w:after="100" w:afterAutospacing="1"/>
      <w:jc w:val="left"/>
    </w:pPr>
    <w:rPr>
      <w:rFonts w:ascii="宋体" w:hAnsi="宋体" w:cs="宋体"/>
      <w:color w:val="000000"/>
      <w:kern w:val="0"/>
      <w:sz w:val="22"/>
      <w:szCs w:val="22"/>
    </w:rPr>
  </w:style>
  <w:style w:type="paragraph" w:customStyle="1" w:styleId="font6">
    <w:name w:val="font6"/>
    <w:basedOn w:val="a"/>
    <w:rsid w:val="00504449"/>
    <w:pPr>
      <w:widowControl/>
      <w:spacing w:before="100" w:beforeAutospacing="1" w:after="100" w:afterAutospacing="1"/>
      <w:jc w:val="left"/>
    </w:pPr>
    <w:rPr>
      <w:color w:val="000000"/>
      <w:kern w:val="0"/>
      <w:sz w:val="22"/>
      <w:szCs w:val="22"/>
    </w:rPr>
  </w:style>
  <w:style w:type="paragraph" w:customStyle="1" w:styleId="xl69">
    <w:name w:val="xl69"/>
    <w:basedOn w:val="a"/>
    <w:rsid w:val="00504449"/>
    <w:pPr>
      <w:widowControl/>
      <w:spacing w:before="100" w:beforeAutospacing="1" w:after="100" w:afterAutospacing="1"/>
      <w:jc w:val="center"/>
    </w:pPr>
    <w:rPr>
      <w:rFonts w:ascii="宋体" w:hAnsi="宋体" w:cs="宋体"/>
      <w:color w:val="000000"/>
      <w:kern w:val="0"/>
      <w:sz w:val="24"/>
    </w:rPr>
  </w:style>
  <w:style w:type="paragraph" w:customStyle="1" w:styleId="xl70">
    <w:name w:val="xl70"/>
    <w:basedOn w:val="a"/>
    <w:rsid w:val="005044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1">
    <w:name w:val="xl71"/>
    <w:basedOn w:val="a"/>
    <w:rsid w:val="005044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2">
    <w:name w:val="xl72"/>
    <w:basedOn w:val="a"/>
    <w:rsid w:val="005044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3">
    <w:name w:val="xl73"/>
    <w:basedOn w:val="a"/>
    <w:rsid w:val="005044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74">
    <w:name w:val="xl74"/>
    <w:basedOn w:val="a"/>
    <w:rsid w:val="005044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5">
    <w:name w:val="xl75"/>
    <w:basedOn w:val="a"/>
    <w:rsid w:val="005044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6">
    <w:name w:val="xl76"/>
    <w:basedOn w:val="a"/>
    <w:rsid w:val="005044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7">
    <w:name w:val="xl77"/>
    <w:basedOn w:val="a"/>
    <w:rsid w:val="005044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15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E215E"/>
    <w:pPr>
      <w:tabs>
        <w:tab w:val="center" w:pos="4153"/>
        <w:tab w:val="right" w:pos="8306"/>
      </w:tabs>
      <w:snapToGrid w:val="0"/>
      <w:jc w:val="left"/>
    </w:pPr>
    <w:rPr>
      <w:sz w:val="18"/>
      <w:szCs w:val="18"/>
    </w:rPr>
  </w:style>
  <w:style w:type="character" w:customStyle="1" w:styleId="Char">
    <w:name w:val="页脚 Char"/>
    <w:basedOn w:val="a0"/>
    <w:link w:val="a3"/>
    <w:uiPriority w:val="99"/>
    <w:rsid w:val="00FE215E"/>
    <w:rPr>
      <w:rFonts w:ascii="Times New Roman" w:eastAsia="宋体" w:hAnsi="Times New Roman" w:cs="Times New Roman"/>
      <w:sz w:val="18"/>
      <w:szCs w:val="18"/>
    </w:rPr>
  </w:style>
  <w:style w:type="table" w:styleId="a4">
    <w:name w:val="Table Grid"/>
    <w:basedOn w:val="a1"/>
    <w:uiPriority w:val="39"/>
    <w:rsid w:val="00FE2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Intense Reference"/>
    <w:basedOn w:val="a0"/>
    <w:uiPriority w:val="32"/>
    <w:qFormat/>
    <w:rsid w:val="00FE215E"/>
    <w:rPr>
      <w:b/>
      <w:bCs/>
      <w:smallCaps/>
      <w:color w:val="4F81BD" w:themeColor="accent1"/>
      <w:spacing w:val="5"/>
    </w:rPr>
  </w:style>
  <w:style w:type="paragraph" w:styleId="a6">
    <w:name w:val="List Paragraph"/>
    <w:basedOn w:val="a"/>
    <w:uiPriority w:val="34"/>
    <w:qFormat/>
    <w:rsid w:val="001B166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302650">
      <w:bodyDiv w:val="1"/>
      <w:marLeft w:val="0"/>
      <w:marRight w:val="0"/>
      <w:marTop w:val="0"/>
      <w:marBottom w:val="0"/>
      <w:divBdr>
        <w:top w:val="none" w:sz="0" w:space="0" w:color="auto"/>
        <w:left w:val="none" w:sz="0" w:space="0" w:color="auto"/>
        <w:bottom w:val="none" w:sz="0" w:space="0" w:color="auto"/>
        <w:right w:val="none" w:sz="0" w:space="0" w:color="auto"/>
      </w:divBdr>
    </w:div>
    <w:div w:id="584151261">
      <w:bodyDiv w:val="1"/>
      <w:marLeft w:val="0"/>
      <w:marRight w:val="0"/>
      <w:marTop w:val="0"/>
      <w:marBottom w:val="0"/>
      <w:divBdr>
        <w:top w:val="none" w:sz="0" w:space="0" w:color="auto"/>
        <w:left w:val="none" w:sz="0" w:space="0" w:color="auto"/>
        <w:bottom w:val="none" w:sz="0" w:space="0" w:color="auto"/>
        <w:right w:val="none" w:sz="0" w:space="0" w:color="auto"/>
      </w:divBdr>
    </w:div>
    <w:div w:id="637685297">
      <w:bodyDiv w:val="1"/>
      <w:marLeft w:val="0"/>
      <w:marRight w:val="0"/>
      <w:marTop w:val="0"/>
      <w:marBottom w:val="0"/>
      <w:divBdr>
        <w:top w:val="none" w:sz="0" w:space="0" w:color="auto"/>
        <w:left w:val="none" w:sz="0" w:space="0" w:color="auto"/>
        <w:bottom w:val="none" w:sz="0" w:space="0" w:color="auto"/>
        <w:right w:val="none" w:sz="0" w:space="0" w:color="auto"/>
      </w:divBdr>
    </w:div>
    <w:div w:id="755638759">
      <w:bodyDiv w:val="1"/>
      <w:marLeft w:val="0"/>
      <w:marRight w:val="0"/>
      <w:marTop w:val="0"/>
      <w:marBottom w:val="0"/>
      <w:divBdr>
        <w:top w:val="none" w:sz="0" w:space="0" w:color="auto"/>
        <w:left w:val="none" w:sz="0" w:space="0" w:color="auto"/>
        <w:bottom w:val="none" w:sz="0" w:space="0" w:color="auto"/>
        <w:right w:val="none" w:sz="0" w:space="0" w:color="auto"/>
      </w:divBdr>
    </w:div>
    <w:div w:id="806163032">
      <w:bodyDiv w:val="1"/>
      <w:marLeft w:val="0"/>
      <w:marRight w:val="0"/>
      <w:marTop w:val="0"/>
      <w:marBottom w:val="0"/>
      <w:divBdr>
        <w:top w:val="none" w:sz="0" w:space="0" w:color="auto"/>
        <w:left w:val="none" w:sz="0" w:space="0" w:color="auto"/>
        <w:bottom w:val="none" w:sz="0" w:space="0" w:color="auto"/>
        <w:right w:val="none" w:sz="0" w:space="0" w:color="auto"/>
      </w:divBdr>
    </w:div>
    <w:div w:id="1140074594">
      <w:bodyDiv w:val="1"/>
      <w:marLeft w:val="0"/>
      <w:marRight w:val="0"/>
      <w:marTop w:val="0"/>
      <w:marBottom w:val="0"/>
      <w:divBdr>
        <w:top w:val="none" w:sz="0" w:space="0" w:color="auto"/>
        <w:left w:val="none" w:sz="0" w:space="0" w:color="auto"/>
        <w:bottom w:val="none" w:sz="0" w:space="0" w:color="auto"/>
        <w:right w:val="none" w:sz="0" w:space="0" w:color="auto"/>
      </w:divBdr>
    </w:div>
    <w:div w:id="1235355112">
      <w:bodyDiv w:val="1"/>
      <w:marLeft w:val="0"/>
      <w:marRight w:val="0"/>
      <w:marTop w:val="0"/>
      <w:marBottom w:val="0"/>
      <w:divBdr>
        <w:top w:val="none" w:sz="0" w:space="0" w:color="auto"/>
        <w:left w:val="none" w:sz="0" w:space="0" w:color="auto"/>
        <w:bottom w:val="none" w:sz="0" w:space="0" w:color="auto"/>
        <w:right w:val="none" w:sz="0" w:space="0" w:color="auto"/>
      </w:divBdr>
    </w:div>
    <w:div w:id="1310667787">
      <w:bodyDiv w:val="1"/>
      <w:marLeft w:val="0"/>
      <w:marRight w:val="0"/>
      <w:marTop w:val="0"/>
      <w:marBottom w:val="0"/>
      <w:divBdr>
        <w:top w:val="none" w:sz="0" w:space="0" w:color="auto"/>
        <w:left w:val="none" w:sz="0" w:space="0" w:color="auto"/>
        <w:bottom w:val="none" w:sz="0" w:space="0" w:color="auto"/>
        <w:right w:val="none" w:sz="0" w:space="0" w:color="auto"/>
      </w:divBdr>
    </w:div>
    <w:div w:id="209466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ew.sdu.edu.cn/new/uploadfile/2016/0412/20160412111824289.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idu.com/link?url=iw9BWyAJLfGRx6U2KsE6pcTqBdBZqjbbJ39yuD3e_NmY9tv9ifUXsadLYyTQd69V&amp;wd=&amp;eqid=c8d2281b000530af00000003566f80df"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www.view.sdu.edu.cn/new/uploadfile/2016/0412/20160412111903837.jp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TotalTime>
  <Pages>32</Pages>
  <Words>3110</Words>
  <Characters>17733</Characters>
  <Application>Microsoft Office Word</Application>
  <DocSecurity>0</DocSecurity>
  <Lines>147</Lines>
  <Paragraphs>41</Paragraphs>
  <ScaleCrop>false</ScaleCrop>
  <Company>微软中国</Company>
  <LinksUpToDate>false</LinksUpToDate>
  <CharactersWithSpaces>20802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oempc</dc:creator>
  <cp:keywords/>
  <dc:description/>
  <cp:lastModifiedBy>123</cp:lastModifiedBy>
  <cp:revision>105</cp:revision>
  <dcterms:created xsi:type="dcterms:W3CDTF">2015-12-09T08:47:00Z</dcterms:created>
  <dcterms:modified xsi:type="dcterms:W3CDTF">2016-12-01T01:39:00Z</dcterms:modified>
</cp:coreProperties>
</file>